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64EF" w14:textId="77777777" w:rsidR="00625050" w:rsidRDefault="00DA6EC0">
      <w:pPr>
        <w:spacing w:after="124" w:line="259" w:lineRule="auto"/>
        <w:ind w:left="0" w:right="163" w:firstLine="0"/>
        <w:jc w:val="center"/>
      </w:pPr>
      <w:r>
        <w:rPr>
          <w:b/>
          <w:sz w:val="22"/>
        </w:rPr>
        <w:t xml:space="preserve">ПОЛОЖЕНИЕ </w:t>
      </w:r>
    </w:p>
    <w:p w14:paraId="20A7ED95" w14:textId="0F62F3D5" w:rsidR="00625050" w:rsidRDefault="00447032">
      <w:pPr>
        <w:spacing w:after="237" w:line="286" w:lineRule="auto"/>
        <w:ind w:left="2511" w:right="0" w:hanging="1400"/>
      </w:pPr>
      <w:r w:rsidRPr="00447032">
        <w:rPr>
          <w:b/>
          <w:i/>
          <w:sz w:val="31"/>
        </w:rPr>
        <w:t>VI</w:t>
      </w:r>
      <w:r w:rsidR="00F471F9">
        <w:rPr>
          <w:b/>
          <w:i/>
          <w:sz w:val="31"/>
          <w:lang w:val="en-US"/>
        </w:rPr>
        <w:t>I</w:t>
      </w:r>
      <w:r w:rsidR="00DA6EC0">
        <w:rPr>
          <w:b/>
          <w:i/>
          <w:sz w:val="31"/>
        </w:rPr>
        <w:t xml:space="preserve"> Городской фестиваль - конкурс народного песенного исполнительства «Родная песня» </w:t>
      </w:r>
    </w:p>
    <w:p w14:paraId="65522EEA" w14:textId="77777777" w:rsidR="00625050" w:rsidRDefault="00DA6EC0">
      <w:pPr>
        <w:spacing w:after="19" w:line="265" w:lineRule="auto"/>
        <w:jc w:val="center"/>
      </w:pPr>
      <w:r>
        <w:t xml:space="preserve">Учредители и организаторы конкурса </w:t>
      </w:r>
    </w:p>
    <w:p w14:paraId="1CDEB348" w14:textId="77777777" w:rsidR="00625050" w:rsidRDefault="00DA6EC0">
      <w:pPr>
        <w:spacing w:after="19" w:line="265" w:lineRule="auto"/>
        <w:ind w:right="163"/>
        <w:jc w:val="center"/>
      </w:pPr>
      <w:r>
        <w:t xml:space="preserve">Управление культуры администрации КГО; </w:t>
      </w:r>
    </w:p>
    <w:p w14:paraId="269096B1" w14:textId="4A3878DC" w:rsidR="00625050" w:rsidRDefault="00DA6EC0">
      <w:pPr>
        <w:ind w:left="1996" w:right="180" w:hanging="998"/>
      </w:pPr>
      <w:r>
        <w:t xml:space="preserve">Методическое объединение преподавателей ДШИ и ДМШ КГО; МУДО «Детская музыкальная школа №1» КГО. </w:t>
      </w:r>
    </w:p>
    <w:p w14:paraId="13F1CD5C" w14:textId="77777777" w:rsidR="00625050" w:rsidRDefault="00DA6EC0">
      <w:pPr>
        <w:spacing w:after="0" w:line="259" w:lineRule="auto"/>
        <w:ind w:left="0" w:right="92" w:firstLine="0"/>
        <w:jc w:val="center"/>
      </w:pPr>
      <w:r>
        <w:t xml:space="preserve"> </w:t>
      </w:r>
    </w:p>
    <w:p w14:paraId="3E5FF9B8" w14:textId="77777777" w:rsidR="00625050" w:rsidRDefault="00DA6EC0">
      <w:pPr>
        <w:numPr>
          <w:ilvl w:val="0"/>
          <w:numId w:val="1"/>
        </w:numPr>
        <w:spacing w:after="332" w:line="255" w:lineRule="auto"/>
        <w:ind w:right="1514" w:hanging="283"/>
      </w:pPr>
      <w:r>
        <w:rPr>
          <w:b/>
        </w:rPr>
        <w:t xml:space="preserve">Цели и задачи конкурса: </w:t>
      </w:r>
    </w:p>
    <w:p w14:paraId="02FBE3A3" w14:textId="77777777" w:rsidR="00625050" w:rsidRDefault="00DA6EC0">
      <w:pPr>
        <w:numPr>
          <w:ilvl w:val="1"/>
          <w:numId w:val="1"/>
        </w:numPr>
        <w:ind w:right="0" w:hanging="341"/>
      </w:pPr>
      <w:r>
        <w:t xml:space="preserve">Создание благоприятных условий для культурного развития и творческого взаимообмена участников </w:t>
      </w:r>
    </w:p>
    <w:p w14:paraId="145884E3" w14:textId="77777777" w:rsidR="00625050" w:rsidRDefault="00DA6EC0">
      <w:pPr>
        <w:numPr>
          <w:ilvl w:val="1"/>
          <w:numId w:val="1"/>
        </w:numPr>
        <w:ind w:right="0" w:hanging="341"/>
      </w:pPr>
      <w:r>
        <w:t xml:space="preserve">Сохранение народных традиций; </w:t>
      </w:r>
    </w:p>
    <w:p w14:paraId="22EEB370" w14:textId="77777777" w:rsidR="00625050" w:rsidRDefault="00DA6EC0">
      <w:pPr>
        <w:numPr>
          <w:ilvl w:val="1"/>
          <w:numId w:val="1"/>
        </w:numPr>
        <w:ind w:right="0" w:hanging="341"/>
      </w:pPr>
      <w:r>
        <w:t xml:space="preserve">Выявление и поддержка молодых творческих дарований в жанре народной песни; </w:t>
      </w:r>
    </w:p>
    <w:p w14:paraId="3A66984B" w14:textId="77777777" w:rsidR="00625050" w:rsidRDefault="00DA6EC0">
      <w:pPr>
        <w:numPr>
          <w:ilvl w:val="1"/>
          <w:numId w:val="1"/>
        </w:numPr>
        <w:ind w:right="0" w:hanging="341"/>
      </w:pPr>
      <w:r>
        <w:t xml:space="preserve">Расширение концертного репертуара, совершенствование исполнительского мастерства; </w:t>
      </w:r>
    </w:p>
    <w:p w14:paraId="0CED4F77" w14:textId="77777777" w:rsidR="00625050" w:rsidRDefault="00DA6EC0">
      <w:pPr>
        <w:numPr>
          <w:ilvl w:val="1"/>
          <w:numId w:val="1"/>
        </w:numPr>
        <w:ind w:right="0" w:hanging="341"/>
      </w:pPr>
      <w:r>
        <w:t xml:space="preserve">Повышение внимания, поддержка в творческом развитии ансамблей народной песни, солистов; </w:t>
      </w:r>
    </w:p>
    <w:p w14:paraId="070E3005" w14:textId="77777777" w:rsidR="00625050" w:rsidRDefault="00DA6EC0">
      <w:pPr>
        <w:numPr>
          <w:ilvl w:val="1"/>
          <w:numId w:val="1"/>
        </w:numPr>
        <w:spacing w:after="259"/>
        <w:ind w:right="0" w:hanging="341"/>
      </w:pPr>
      <w:r>
        <w:t xml:space="preserve">Повышение профессионального уровня и расширение творческих контактов преподавателей. </w:t>
      </w:r>
    </w:p>
    <w:p w14:paraId="4654F49A" w14:textId="77777777" w:rsidR="00625050" w:rsidRDefault="00DA6EC0">
      <w:pPr>
        <w:numPr>
          <w:ilvl w:val="0"/>
          <w:numId w:val="1"/>
        </w:numPr>
        <w:spacing w:after="324" w:line="255" w:lineRule="auto"/>
        <w:ind w:right="1514" w:hanging="283"/>
      </w:pPr>
      <w:r>
        <w:rPr>
          <w:b/>
        </w:rPr>
        <w:t xml:space="preserve">Организация и регламент проведения конкурса </w:t>
      </w:r>
    </w:p>
    <w:p w14:paraId="4438880B" w14:textId="04C2066D" w:rsidR="00625050" w:rsidRDefault="00DA6EC0">
      <w:pPr>
        <w:numPr>
          <w:ilvl w:val="1"/>
          <w:numId w:val="1"/>
        </w:numPr>
        <w:ind w:right="0" w:hanging="341"/>
      </w:pPr>
      <w:r>
        <w:t xml:space="preserve">Конкурс проводится </w:t>
      </w:r>
      <w:r w:rsidR="00731C2F" w:rsidRPr="00731C2F">
        <w:rPr>
          <w:b/>
        </w:rPr>
        <w:t>25</w:t>
      </w:r>
      <w:r w:rsidR="00447032">
        <w:rPr>
          <w:b/>
        </w:rPr>
        <w:t xml:space="preserve"> ноября 202</w:t>
      </w:r>
      <w:r w:rsidR="00731C2F" w:rsidRPr="00731C2F">
        <w:rPr>
          <w:b/>
        </w:rPr>
        <w:t>3</w:t>
      </w:r>
      <w:r>
        <w:rPr>
          <w:b/>
        </w:rPr>
        <w:t xml:space="preserve"> г.</w:t>
      </w:r>
      <w:r>
        <w:t xml:space="preserve"> в концертном зале МУ</w:t>
      </w:r>
      <w:r w:rsidR="006132B8">
        <w:t xml:space="preserve"> </w:t>
      </w:r>
      <w:r>
        <w:t xml:space="preserve">ДО ДМШ №1 по адресу: </w:t>
      </w:r>
      <w:r>
        <w:rPr>
          <w:b/>
        </w:rPr>
        <w:t>улица Ленина, д.53</w:t>
      </w:r>
      <w:r>
        <w:t xml:space="preserve"> </w:t>
      </w:r>
    </w:p>
    <w:p w14:paraId="6F255FD7" w14:textId="77777777" w:rsidR="006132B8" w:rsidRDefault="00DA6EC0" w:rsidP="006132B8">
      <w:pPr>
        <w:numPr>
          <w:ilvl w:val="1"/>
          <w:numId w:val="1"/>
        </w:numPr>
        <w:ind w:right="0" w:hanging="341"/>
      </w:pPr>
      <w:r>
        <w:t xml:space="preserve">Начало конкурса в 10-00 ч. Регистрация с 9-00 часов. </w:t>
      </w:r>
    </w:p>
    <w:p w14:paraId="47C7EE81" w14:textId="0829B1B0" w:rsidR="00625050" w:rsidRDefault="00DA6EC0" w:rsidP="006132B8">
      <w:pPr>
        <w:numPr>
          <w:ilvl w:val="1"/>
          <w:numId w:val="1"/>
        </w:numPr>
        <w:ind w:right="0" w:hanging="341"/>
      </w:pPr>
      <w:r w:rsidRPr="006132B8">
        <w:rPr>
          <w:rFonts w:ascii="Arial" w:eastAsia="Arial" w:hAnsi="Arial" w:cs="Arial"/>
        </w:rPr>
        <w:t xml:space="preserve"> </w:t>
      </w:r>
      <w:r>
        <w:t>К</w:t>
      </w:r>
      <w:r w:rsidR="006132B8">
        <w:t>онкурс проводится по номинациям:</w:t>
      </w:r>
      <w:r>
        <w:t xml:space="preserve"> «Соло» и «Ансамбль» </w:t>
      </w:r>
    </w:p>
    <w:p w14:paraId="5C15A2E7" w14:textId="77777777" w:rsidR="00625050" w:rsidRDefault="00DA6EC0">
      <w:pPr>
        <w:numPr>
          <w:ilvl w:val="1"/>
          <w:numId w:val="1"/>
        </w:numPr>
        <w:ind w:right="0" w:hanging="341"/>
      </w:pPr>
      <w:r>
        <w:t xml:space="preserve">Участники делятся на три возрастные категории: </w:t>
      </w:r>
    </w:p>
    <w:p w14:paraId="76DA43AA" w14:textId="77777777" w:rsidR="004145DB" w:rsidRDefault="00DA6EC0">
      <w:pPr>
        <w:ind w:left="752" w:right="3975"/>
      </w:pPr>
      <w:r>
        <w:t>Младшая группа - возраст 6-8 лет;</w:t>
      </w:r>
    </w:p>
    <w:p w14:paraId="4517622B" w14:textId="429259E5" w:rsidR="00625050" w:rsidRDefault="00DA6EC0">
      <w:pPr>
        <w:ind w:left="752" w:right="3975"/>
      </w:pPr>
      <w:r>
        <w:t xml:space="preserve">Средняя группа - </w:t>
      </w:r>
      <w:proofErr w:type="gramStart"/>
      <w:r>
        <w:t xml:space="preserve">возраст </w:t>
      </w:r>
      <w:r w:rsidR="006132B8">
        <w:t xml:space="preserve"> </w:t>
      </w:r>
      <w:r>
        <w:t>9</w:t>
      </w:r>
      <w:proofErr w:type="gramEnd"/>
      <w:r>
        <w:t xml:space="preserve">-12 лет; Старшая группа - возраст 13-15 лет. </w:t>
      </w:r>
    </w:p>
    <w:p w14:paraId="2D1DD4D4" w14:textId="77777777" w:rsidR="00625050" w:rsidRDefault="00DA6EC0">
      <w:pPr>
        <w:numPr>
          <w:ilvl w:val="1"/>
          <w:numId w:val="1"/>
        </w:numPr>
        <w:spacing w:after="209"/>
        <w:ind w:right="0" w:hanging="341"/>
      </w:pPr>
      <w:r>
        <w:t xml:space="preserve">Программа выступления: </w:t>
      </w:r>
    </w:p>
    <w:p w14:paraId="6C7A8E3F" w14:textId="77777777" w:rsidR="00625050" w:rsidRDefault="00DA6EC0" w:rsidP="00731C2F">
      <w:pPr>
        <w:ind w:left="-10" w:right="0" w:firstLine="708"/>
        <w:jc w:val="both"/>
      </w:pPr>
      <w:r>
        <w:t xml:space="preserve">Участники номинации «Соло» младшей группы исполняют по одному конкурсному произведению, участники средней и старшей групп - по два </w:t>
      </w:r>
      <w:r>
        <w:lastRenderedPageBreak/>
        <w:t xml:space="preserve">разножанровых произведения, общий хронометраж которых не должен превышать 8 мин. </w:t>
      </w:r>
    </w:p>
    <w:p w14:paraId="34B000CC" w14:textId="77777777" w:rsidR="00625050" w:rsidRDefault="00DA6EC0">
      <w:pPr>
        <w:spacing w:after="19" w:line="264" w:lineRule="auto"/>
        <w:ind w:left="-10" w:right="9" w:firstLine="698"/>
        <w:jc w:val="both"/>
      </w:pPr>
      <w:r>
        <w:t xml:space="preserve">Участники номинации «Ансамбль» оцениваются по двум разнохарактерным произведениям, которые исполняют за один выход, общий хронометраж которых не должен превышать 8 мин. </w:t>
      </w:r>
    </w:p>
    <w:p w14:paraId="5F1B59F7" w14:textId="77777777" w:rsidR="00625050" w:rsidRDefault="00DA6EC0">
      <w:pPr>
        <w:ind w:left="-10" w:right="0" w:firstLine="708"/>
      </w:pPr>
      <w:r>
        <w:t xml:space="preserve">В качестве сопровождения может использоваться: баян, фонограмма «-», приветствуется исполнение а </w:t>
      </w:r>
      <w:proofErr w:type="spellStart"/>
      <w:r>
        <w:t>сареllа</w:t>
      </w:r>
      <w:proofErr w:type="spellEnd"/>
      <w:r>
        <w:t xml:space="preserve">. </w:t>
      </w:r>
    </w:p>
    <w:p w14:paraId="375739FD" w14:textId="00164FC0" w:rsidR="00625050" w:rsidRDefault="00DA6EC0" w:rsidP="00731C2F">
      <w:pPr>
        <w:pStyle w:val="a3"/>
        <w:numPr>
          <w:ilvl w:val="0"/>
          <w:numId w:val="1"/>
        </w:numPr>
        <w:tabs>
          <w:tab w:val="left" w:pos="284"/>
        </w:tabs>
        <w:spacing w:after="307"/>
        <w:ind w:left="0" w:right="-15" w:firstLine="0"/>
        <w:jc w:val="both"/>
      </w:pPr>
      <w:r w:rsidRPr="00731C2F">
        <w:rPr>
          <w:b/>
        </w:rPr>
        <w:t>Критерии оценки:</w:t>
      </w:r>
      <w:r>
        <w:t xml:space="preserve"> вокальные данные участников, строй в ансамбле, манера и эмоциональность исполнения, артистизм, костюм. </w:t>
      </w:r>
    </w:p>
    <w:p w14:paraId="28586FE9" w14:textId="77777777" w:rsidR="00625050" w:rsidRDefault="00DA6EC0">
      <w:pPr>
        <w:numPr>
          <w:ilvl w:val="0"/>
          <w:numId w:val="1"/>
        </w:numPr>
        <w:spacing w:after="32" w:line="255" w:lineRule="auto"/>
        <w:ind w:right="1514" w:hanging="283"/>
      </w:pPr>
      <w:r>
        <w:rPr>
          <w:b/>
        </w:rPr>
        <w:t xml:space="preserve">Награждение </w:t>
      </w:r>
    </w:p>
    <w:p w14:paraId="63C9FEAE" w14:textId="77777777" w:rsidR="00625050" w:rsidRDefault="00DA6EC0">
      <w:pPr>
        <w:ind w:left="723" w:right="0"/>
      </w:pPr>
      <w:r>
        <w:t xml:space="preserve">По результатам прослушивания присуждается: </w:t>
      </w:r>
    </w:p>
    <w:p w14:paraId="573C4C86" w14:textId="77777777" w:rsidR="00625050" w:rsidRDefault="00DA6EC0">
      <w:pPr>
        <w:numPr>
          <w:ilvl w:val="0"/>
          <w:numId w:val="2"/>
        </w:numPr>
        <w:ind w:right="0" w:hanging="154"/>
      </w:pPr>
      <w:r>
        <w:t xml:space="preserve">Гран-при (по усмотрению жюри); </w:t>
      </w:r>
    </w:p>
    <w:p w14:paraId="3F509F6D" w14:textId="77777777" w:rsidR="00625050" w:rsidRDefault="00DA6EC0">
      <w:pPr>
        <w:numPr>
          <w:ilvl w:val="0"/>
          <w:numId w:val="2"/>
        </w:numPr>
        <w:ind w:right="0" w:hanging="154"/>
      </w:pPr>
      <w:r>
        <w:t xml:space="preserve">звание «Лауреат» и диплом I, II, III степени; </w:t>
      </w:r>
    </w:p>
    <w:p w14:paraId="3C859504" w14:textId="77777777" w:rsidR="006132B8" w:rsidRDefault="00DA6EC0" w:rsidP="006132B8">
      <w:pPr>
        <w:numPr>
          <w:ilvl w:val="0"/>
          <w:numId w:val="2"/>
        </w:numPr>
        <w:ind w:right="0" w:hanging="154"/>
      </w:pPr>
      <w:r>
        <w:t xml:space="preserve">звание «Дипломант» и диплом I, II, III степени; </w:t>
      </w:r>
    </w:p>
    <w:p w14:paraId="01AB172E" w14:textId="77777777" w:rsidR="006132B8" w:rsidRDefault="00DA6EC0" w:rsidP="006132B8">
      <w:pPr>
        <w:numPr>
          <w:ilvl w:val="0"/>
          <w:numId w:val="2"/>
        </w:numPr>
        <w:ind w:right="0" w:hanging="154"/>
      </w:pPr>
      <w:r>
        <w:t xml:space="preserve">Диплом за исполнение отдельных произведений; </w:t>
      </w:r>
    </w:p>
    <w:p w14:paraId="1300DDE9" w14:textId="20351F95" w:rsidR="00625050" w:rsidRDefault="00DA6EC0" w:rsidP="006132B8">
      <w:pPr>
        <w:numPr>
          <w:ilvl w:val="0"/>
          <w:numId w:val="2"/>
        </w:numPr>
        <w:ind w:right="0" w:hanging="154"/>
      </w:pPr>
      <w:r>
        <w:t xml:space="preserve">Грамота за участие. </w:t>
      </w:r>
    </w:p>
    <w:p w14:paraId="234DE7CC" w14:textId="77777777" w:rsidR="00625050" w:rsidRDefault="00DA6EC0">
      <w:pPr>
        <w:spacing w:after="315"/>
        <w:ind w:left="0" w:right="0"/>
      </w:pPr>
      <w:r>
        <w:t xml:space="preserve">Жюри вправе не присуждать какие-либо места. Решения жюри не оспариваются. </w:t>
      </w:r>
    </w:p>
    <w:p w14:paraId="7EC240C4" w14:textId="77777777" w:rsidR="00625050" w:rsidRDefault="00DA6EC0">
      <w:pPr>
        <w:spacing w:after="32" w:line="255" w:lineRule="auto"/>
        <w:ind w:left="-5" w:right="1514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Условия участия в конкурсе: </w:t>
      </w:r>
    </w:p>
    <w:p w14:paraId="7D3BA03A" w14:textId="77777777" w:rsidR="00625050" w:rsidRDefault="00DA6EC0">
      <w:pPr>
        <w:ind w:left="-10" w:right="0" w:firstLine="708"/>
      </w:pPr>
      <w:r>
        <w:t xml:space="preserve">Вступительный взнос за участие в конкурсе: солист - </w:t>
      </w:r>
      <w:r w:rsidR="000F1AEC">
        <w:rPr>
          <w:b/>
        </w:rPr>
        <w:t>5</w:t>
      </w:r>
      <w:r>
        <w:rPr>
          <w:b/>
        </w:rPr>
        <w:t>00 руб.</w:t>
      </w:r>
      <w:r>
        <w:t xml:space="preserve">, участник ансамбля - </w:t>
      </w:r>
      <w:r w:rsidR="000F1AEC">
        <w:rPr>
          <w:b/>
        </w:rPr>
        <w:t>3</w:t>
      </w:r>
      <w:r>
        <w:rPr>
          <w:b/>
        </w:rPr>
        <w:t xml:space="preserve">00 руб. </w:t>
      </w:r>
      <w:r>
        <w:t xml:space="preserve">Оплата в день конкурса. </w:t>
      </w:r>
    </w:p>
    <w:p w14:paraId="737EC92D" w14:textId="77777777" w:rsidR="00625050" w:rsidRDefault="00DA6EC0">
      <w:pPr>
        <w:spacing w:after="622" w:line="265" w:lineRule="auto"/>
        <w:ind w:right="231"/>
        <w:jc w:val="center"/>
      </w:pPr>
      <w:r>
        <w:t xml:space="preserve">Для участия необходимо подать заявку по ниже прилагаемой форме. </w:t>
      </w:r>
    </w:p>
    <w:p w14:paraId="61F8CA24" w14:textId="519348BB" w:rsidR="00625050" w:rsidRDefault="00447032">
      <w:pPr>
        <w:spacing w:after="324" w:line="264" w:lineRule="auto"/>
        <w:ind w:left="-10" w:right="9" w:firstLine="698"/>
        <w:jc w:val="both"/>
      </w:pPr>
      <w:r>
        <w:rPr>
          <w:b/>
        </w:rPr>
        <w:t>Заявки принимаются не позднее</w:t>
      </w:r>
      <w:r w:rsidR="00B80451">
        <w:rPr>
          <w:b/>
        </w:rPr>
        <w:t xml:space="preserve"> 1</w:t>
      </w:r>
      <w:r w:rsidR="00731C2F" w:rsidRPr="00731C2F">
        <w:rPr>
          <w:b/>
        </w:rPr>
        <w:t>5</w:t>
      </w:r>
      <w:r>
        <w:rPr>
          <w:b/>
        </w:rPr>
        <w:t xml:space="preserve"> </w:t>
      </w:r>
      <w:r w:rsidR="00B80451">
        <w:rPr>
          <w:b/>
        </w:rPr>
        <w:t>ноября</w:t>
      </w:r>
      <w:r>
        <w:rPr>
          <w:b/>
        </w:rPr>
        <w:t xml:space="preserve"> 202</w:t>
      </w:r>
      <w:r w:rsidR="00731C2F" w:rsidRPr="00731C2F">
        <w:rPr>
          <w:b/>
        </w:rPr>
        <w:t>3</w:t>
      </w:r>
      <w:r w:rsidR="00DA6EC0">
        <w:rPr>
          <w:b/>
        </w:rPr>
        <w:t xml:space="preserve"> г.</w:t>
      </w:r>
      <w:r w:rsidR="00DA6EC0">
        <w:t xml:space="preserve"> по адресу: 456618, г. Копейск, ул. Ленина-53 «Детская музыкальная школа №1» или по электронной почте: </w:t>
      </w:r>
      <w:r w:rsidR="00DA6EC0">
        <w:rPr>
          <w:color w:val="0000FF"/>
          <w:u w:val="single" w:color="0000FF"/>
        </w:rPr>
        <w:t xml:space="preserve">dmsh-kopeysk@mai1. </w:t>
      </w:r>
      <w:proofErr w:type="spellStart"/>
      <w:r w:rsidR="00DA6EC0">
        <w:rPr>
          <w:color w:val="0000FF"/>
          <w:u w:val="single" w:color="0000FF"/>
        </w:rPr>
        <w:t>ru</w:t>
      </w:r>
      <w:proofErr w:type="spellEnd"/>
      <w:r w:rsidR="00DA6EC0">
        <w:rPr>
          <w:color w:val="0000FF"/>
          <w:u w:val="single" w:color="0000FF"/>
        </w:rPr>
        <w:t xml:space="preserve"> </w:t>
      </w:r>
      <w:r w:rsidR="00DA6EC0">
        <w:t xml:space="preserve">(в теме письма указать </w:t>
      </w:r>
      <w:r w:rsidR="00DA6EC0">
        <w:rPr>
          <w:b/>
        </w:rPr>
        <w:t>Родная песня</w:t>
      </w:r>
      <w:r w:rsidR="00731C2F" w:rsidRPr="00731C2F">
        <w:rPr>
          <w:b/>
        </w:rPr>
        <w:t xml:space="preserve"> </w:t>
      </w:r>
      <w:r w:rsidR="00DA6EC0">
        <w:rPr>
          <w:b/>
        </w:rPr>
        <w:t>заявка</w:t>
      </w:r>
      <w:r w:rsidR="00DA6EC0">
        <w:t xml:space="preserve">) </w:t>
      </w:r>
    </w:p>
    <w:p w14:paraId="206FBE97" w14:textId="77777777" w:rsidR="00625050" w:rsidRDefault="00DA6EC0">
      <w:pPr>
        <w:spacing w:after="310"/>
        <w:ind w:left="-10" w:right="0" w:firstLine="708"/>
      </w:pPr>
      <w:r>
        <w:t xml:space="preserve">С более подробной информацией о конкурсе можно ознакомиться на официальном сайте МУ ДО ДМШ №1 КГО в разделе «Конкурсы». </w:t>
      </w:r>
    </w:p>
    <w:p w14:paraId="79EF75D4" w14:textId="77777777" w:rsidR="00625050" w:rsidRDefault="00DA6EC0">
      <w:pPr>
        <w:ind w:left="0" w:right="0"/>
      </w:pPr>
      <w:r>
        <w:t xml:space="preserve">Справки по телефону: </w:t>
      </w:r>
    </w:p>
    <w:p w14:paraId="6DD0088F" w14:textId="45D65C38" w:rsidR="00625050" w:rsidRDefault="00DA6EC0" w:rsidP="00731C2F">
      <w:pPr>
        <w:ind w:left="0" w:right="0"/>
      </w:pPr>
      <w:r>
        <w:t xml:space="preserve">8(351) 3-65-67 </w:t>
      </w:r>
      <w:proofErr w:type="gramStart"/>
      <w:r>
        <w:t>–</w:t>
      </w:r>
      <w:r w:rsidR="00731C2F" w:rsidRPr="004145DB">
        <w:t xml:space="preserve">  </w:t>
      </w:r>
      <w:r w:rsidR="00AF70BF">
        <w:t>Хегай</w:t>
      </w:r>
      <w:proofErr w:type="gramEnd"/>
      <w:r>
        <w:t xml:space="preserve"> </w:t>
      </w:r>
      <w:r w:rsidR="00AF70BF">
        <w:t>Яна Геннадьевна</w:t>
      </w:r>
      <w:r>
        <w:t xml:space="preserve">.    </w:t>
      </w:r>
    </w:p>
    <w:p w14:paraId="60E5419F" w14:textId="77777777" w:rsidR="00625050" w:rsidRDefault="00625050" w:rsidP="0059778B">
      <w:pPr>
        <w:ind w:left="0" w:firstLine="0"/>
        <w:sectPr w:rsidR="00625050">
          <w:pgSz w:w="11909" w:h="16834"/>
          <w:pgMar w:top="1018" w:right="707" w:bottom="1817" w:left="1294" w:header="720" w:footer="720" w:gutter="0"/>
          <w:cols w:space="720"/>
        </w:sectPr>
      </w:pPr>
    </w:p>
    <w:p w14:paraId="56134B59" w14:textId="58C07E38" w:rsidR="00625050" w:rsidRDefault="00DA6EC0" w:rsidP="0059778B">
      <w:pPr>
        <w:spacing w:after="144" w:line="255" w:lineRule="auto"/>
        <w:ind w:left="0" w:right="1514" w:firstLine="0"/>
        <w:jc w:val="center"/>
      </w:pPr>
      <w:r w:rsidRPr="00DA6EC0">
        <w:rPr>
          <w:b/>
        </w:rPr>
        <w:lastRenderedPageBreak/>
        <w:t>VI</w:t>
      </w:r>
      <w:r w:rsidR="001E1D7E">
        <w:rPr>
          <w:b/>
          <w:lang w:val="en-US"/>
        </w:rPr>
        <w:t>I</w:t>
      </w:r>
      <w:r>
        <w:rPr>
          <w:b/>
        </w:rPr>
        <w:t xml:space="preserve"> Городской фестиваль - конкурс народного песенного исполнительства</w:t>
      </w:r>
    </w:p>
    <w:p w14:paraId="3D3E8653" w14:textId="6BB7193C" w:rsidR="00625050" w:rsidRDefault="00DA6EC0" w:rsidP="0059778B">
      <w:pPr>
        <w:spacing w:after="538" w:line="259" w:lineRule="auto"/>
        <w:ind w:left="0" w:right="373" w:firstLine="0"/>
        <w:jc w:val="center"/>
      </w:pPr>
      <w:r>
        <w:rPr>
          <w:b/>
        </w:rPr>
        <w:t>«РОДНАЯ ПЕСНЯ»</w:t>
      </w:r>
    </w:p>
    <w:p w14:paraId="57A705E7" w14:textId="6A500C67" w:rsidR="001E1D7E" w:rsidRDefault="00DA6EC0" w:rsidP="0059778B">
      <w:pPr>
        <w:spacing w:after="261" w:line="255" w:lineRule="auto"/>
        <w:ind w:left="5495" w:right="5867" w:firstLine="790"/>
        <w:rPr>
          <w:b/>
        </w:rPr>
      </w:pPr>
      <w:r>
        <w:rPr>
          <w:b/>
        </w:rPr>
        <w:t>ЗАЯВКА</w:t>
      </w:r>
      <w:r>
        <w:rPr>
          <w:b/>
          <w:color w:val="FF0000"/>
          <w:vertAlign w:val="superscript"/>
        </w:rPr>
        <w:t>*</w:t>
      </w:r>
    </w:p>
    <w:p w14:paraId="22B3F4B2" w14:textId="4C22370F" w:rsidR="00625050" w:rsidRDefault="00DA6EC0" w:rsidP="001E1D7E">
      <w:pPr>
        <w:spacing w:after="261" w:line="255" w:lineRule="auto"/>
        <w:ind w:left="5495" w:right="5867" w:firstLine="0"/>
      </w:pPr>
      <w:r>
        <w:rPr>
          <w:b/>
        </w:rPr>
        <w:t xml:space="preserve">на участие в конкурсе </w:t>
      </w:r>
    </w:p>
    <w:tbl>
      <w:tblPr>
        <w:tblStyle w:val="TableGrid"/>
        <w:tblW w:w="15578" w:type="dxa"/>
        <w:tblInd w:w="-955" w:type="dxa"/>
        <w:tblCellMar>
          <w:top w:w="27" w:type="dxa"/>
          <w:left w:w="10" w:type="dxa"/>
          <w:right w:w="57" w:type="dxa"/>
        </w:tblCellMar>
        <w:tblLook w:val="04A0" w:firstRow="1" w:lastRow="0" w:firstColumn="1" w:lastColumn="0" w:noHBand="0" w:noVBand="1"/>
      </w:tblPr>
      <w:tblGrid>
        <w:gridCol w:w="3375"/>
        <w:gridCol w:w="2127"/>
        <w:gridCol w:w="3687"/>
        <w:gridCol w:w="3826"/>
        <w:gridCol w:w="2563"/>
      </w:tblGrid>
      <w:tr w:rsidR="00625050" w14:paraId="2F593DD3" w14:textId="77777777">
        <w:trPr>
          <w:trHeight w:val="16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2A2" w14:textId="77777777" w:rsidR="00625050" w:rsidRDefault="00DA6EC0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Ф.И.О. участника; название коллектива </w:t>
            </w:r>
          </w:p>
          <w:p w14:paraId="7BA0961C" w14:textId="77777777" w:rsidR="00625050" w:rsidRDefault="00DA6EC0">
            <w:pPr>
              <w:spacing w:after="0" w:line="259" w:lineRule="auto"/>
              <w:ind w:left="0" w:right="0" w:firstLine="17"/>
              <w:jc w:val="center"/>
            </w:pPr>
            <w:r>
              <w:rPr>
                <w:b/>
              </w:rPr>
              <w:t xml:space="preserve">(Ф.И.О. участников ансамбля), количество участников в ансамбле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AB7" w14:textId="77777777" w:rsidR="00625050" w:rsidRDefault="00DA6EC0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  <w:p w14:paraId="0926D2C7" w14:textId="77777777" w:rsidR="00625050" w:rsidRDefault="00DA6EC0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(полное)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DD08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Номинация, возрастная категория (дата рождения каждого участника)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5359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Программа выступления и хронометраж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633" w14:textId="77777777" w:rsidR="00625050" w:rsidRDefault="00DA6EC0">
            <w:pPr>
              <w:spacing w:after="31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Ф.И.О. </w:t>
            </w:r>
          </w:p>
          <w:p w14:paraId="32D5A657" w14:textId="77777777" w:rsidR="00625050" w:rsidRDefault="00DA6EC0">
            <w:pPr>
              <w:spacing w:after="28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преподавателя, </w:t>
            </w:r>
          </w:p>
          <w:p w14:paraId="495B19D8" w14:textId="77777777" w:rsidR="00625050" w:rsidRDefault="00DA6EC0">
            <w:pPr>
              <w:spacing w:after="28" w:line="259" w:lineRule="auto"/>
              <w:ind w:left="170" w:right="0" w:firstLine="0"/>
            </w:pPr>
            <w:r>
              <w:rPr>
                <w:b/>
              </w:rPr>
              <w:t xml:space="preserve">концертмейстера </w:t>
            </w:r>
          </w:p>
          <w:p w14:paraId="46FB3CD3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(контактный телефон) </w:t>
            </w:r>
          </w:p>
        </w:tc>
      </w:tr>
      <w:tr w:rsidR="00625050" w14:paraId="06704ACF" w14:textId="77777777">
        <w:trPr>
          <w:trHeight w:val="33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92F5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98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2004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0BBA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2FB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07038504" w14:textId="77777777">
        <w:trPr>
          <w:trHeight w:val="33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8F97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43A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7FE4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AF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E53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6159B836" w14:textId="77777777">
        <w:trPr>
          <w:trHeight w:val="3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9C6F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7B8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CED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FD31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C9F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20A48EB4" w14:textId="77777777">
        <w:trPr>
          <w:trHeight w:val="3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D166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17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326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862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1E55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9778B" w14:paraId="68ABD508" w14:textId="77777777">
        <w:trPr>
          <w:trHeight w:val="3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BC67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  <w:p w14:paraId="608F6636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1794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9388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B188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22E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</w:tr>
      <w:tr w:rsidR="0059778B" w14:paraId="2F35F038" w14:textId="77777777">
        <w:trPr>
          <w:trHeight w:val="3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4E9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  <w:p w14:paraId="492E3FAB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5FF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711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B031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198D" w14:textId="77777777" w:rsidR="0059778B" w:rsidRDefault="0059778B">
            <w:pPr>
              <w:spacing w:after="0" w:line="259" w:lineRule="auto"/>
              <w:ind w:left="0" w:right="0" w:firstLine="0"/>
              <w:rPr>
                <w:rFonts w:ascii="Courier New" w:eastAsia="Courier New" w:hAnsi="Courier New" w:cs="Courier New"/>
                <w:sz w:val="10"/>
              </w:rPr>
            </w:pPr>
          </w:p>
        </w:tc>
      </w:tr>
    </w:tbl>
    <w:p w14:paraId="6E599719" w14:textId="40E2EC4F" w:rsidR="00625050" w:rsidRDefault="00DA6EC0" w:rsidP="0059778B">
      <w:pPr>
        <w:spacing w:after="2121" w:line="259" w:lineRule="auto"/>
        <w:ind w:left="0" w:right="0" w:firstLine="0"/>
      </w:pPr>
      <w:r>
        <w:rPr>
          <w:rFonts w:ascii="Courier New" w:eastAsia="Courier New" w:hAnsi="Courier New" w:cs="Courier New"/>
          <w:sz w:val="2"/>
        </w:rPr>
        <w:t xml:space="preserve"> </w:t>
      </w:r>
      <w:r>
        <w:rPr>
          <w:color w:val="FF0000"/>
          <w:sz w:val="22"/>
        </w:rPr>
        <w:t xml:space="preserve">* </w:t>
      </w:r>
      <w:r>
        <w:rPr>
          <w:sz w:val="22"/>
        </w:rPr>
        <w:t xml:space="preserve">Уважаемые руководители! Просим Вас обратить внимание на то, что </w:t>
      </w:r>
      <w:r>
        <w:rPr>
          <w:b/>
          <w:color w:val="FF0000"/>
          <w:sz w:val="22"/>
          <w:u w:val="single" w:color="FF0000"/>
        </w:rPr>
        <w:t>наименование организации, все имена</w:t>
      </w:r>
      <w:r>
        <w:rPr>
          <w:sz w:val="22"/>
        </w:rPr>
        <w:t xml:space="preserve"> (включая имена композиторов, авторов обработок, если таковые имеются) в заявке </w:t>
      </w:r>
      <w:r>
        <w:rPr>
          <w:b/>
          <w:color w:val="FF0000"/>
          <w:sz w:val="22"/>
          <w:u w:val="single" w:color="FF0000"/>
        </w:rPr>
        <w:t>пишутся полностью без сокращений, обязательно заполнение всех граф</w:t>
      </w:r>
      <w:r>
        <w:rPr>
          <w:sz w:val="22"/>
        </w:rPr>
        <w:t xml:space="preserve"> в соответствии с их назначением для качественной обработки указанных данных. Неправильное заполнение может повлечь оставление заявки без рассмотрения со стороны оргкомитета. </w:t>
      </w:r>
    </w:p>
    <w:sectPr w:rsidR="00625050">
      <w:pgSz w:w="16834" w:h="11909" w:orient="landscape"/>
      <w:pgMar w:top="1440" w:right="1071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C2A"/>
    <w:multiLevelType w:val="hybridMultilevel"/>
    <w:tmpl w:val="3A8207B8"/>
    <w:lvl w:ilvl="0" w:tplc="6AFCBD5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4A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65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8A6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C00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0685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8D3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C6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485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313AA"/>
    <w:multiLevelType w:val="hybridMultilevel"/>
    <w:tmpl w:val="3F6C72E2"/>
    <w:lvl w:ilvl="0" w:tplc="BA40A1D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A83D0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E46CE">
      <w:start w:val="1"/>
      <w:numFmt w:val="bullet"/>
      <w:lvlText w:val="▪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6AA28">
      <w:start w:val="1"/>
      <w:numFmt w:val="bullet"/>
      <w:lvlText w:val="•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E2D032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CD30C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ED71E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018EC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629C0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9167972">
    <w:abstractNumId w:val="1"/>
  </w:num>
  <w:num w:numId="2" w16cid:durableId="197139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50"/>
    <w:rsid w:val="000F1AEC"/>
    <w:rsid w:val="001E1D7E"/>
    <w:rsid w:val="0033707D"/>
    <w:rsid w:val="004145DB"/>
    <w:rsid w:val="00447032"/>
    <w:rsid w:val="0059778B"/>
    <w:rsid w:val="006132B8"/>
    <w:rsid w:val="00625050"/>
    <w:rsid w:val="00731C2F"/>
    <w:rsid w:val="00AF70BF"/>
    <w:rsid w:val="00B80451"/>
    <w:rsid w:val="00DA6EC0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1179"/>
  <w15:docId w15:val="{425D8FCB-6805-4008-9F28-6ED24491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71" w:lineRule="auto"/>
      <w:ind w:left="10" w:right="3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5E88-D433-48DA-AED2-F805B0A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Ражев А.В.</dc:creator>
  <cp:keywords/>
  <cp:lastModifiedBy>User</cp:lastModifiedBy>
  <cp:revision>14</cp:revision>
  <dcterms:created xsi:type="dcterms:W3CDTF">2022-08-17T13:34:00Z</dcterms:created>
  <dcterms:modified xsi:type="dcterms:W3CDTF">2023-09-19T07:28:00Z</dcterms:modified>
</cp:coreProperties>
</file>