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4F" w:rsidRDefault="00A8738C">
      <w:pPr>
        <w:sectPr w:rsidR="006C2D4F" w:rsidSect="00A8738C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572375" cy="1070007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667" cy="1070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4F" w:rsidRPr="006C2D4F" w:rsidRDefault="006C2D4F" w:rsidP="006C2D4F">
      <w:pPr>
        <w:keepNext/>
        <w:keepLines/>
        <w:widowControl w:val="0"/>
        <w:spacing w:after="219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6C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ОТЧЕТ О РЕЗУЛЬТАТАХ САМООБСЛЕДОВАНИЯ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Муниципального учреждения дополнительного образования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«Детская музыкальная школа № 1»</w:t>
      </w:r>
      <w:bookmarkEnd w:id="0"/>
      <w:r w:rsidRPr="006C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Копейского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городского округа</w:t>
      </w:r>
    </w:p>
    <w:p w:rsidR="006C2D4F" w:rsidRPr="006C2D4F" w:rsidRDefault="006C2D4F" w:rsidP="006C2D4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ВВЕДЕНИЕ</w:t>
      </w:r>
    </w:p>
    <w:p w:rsidR="006C2D4F" w:rsidRPr="006C2D4F" w:rsidRDefault="006C2D4F" w:rsidP="006C2D4F">
      <w:pPr>
        <w:widowControl w:val="0"/>
        <w:tabs>
          <w:tab w:val="left" w:pos="1337"/>
          <w:tab w:val="left" w:pos="1877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учреждения дополнительного образования «Детская музыкальная школа №1»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Копейского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 (далее - Учреждение) представляет собой процесс самостоятельного изучения, анализа и оценки результатов деятельности Учреждения на основании пункта 3 части 2 статьи 29 Федерального закона от 29.12.2012 № 273-ФЗ «Об образовании в Российской Федерации», приказа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14.06.2013 №462 «Об утверждении Порядка проведения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образовательной организацией».</w:t>
      </w:r>
      <w:proofErr w:type="gramEnd"/>
    </w:p>
    <w:p w:rsidR="006C2D4F" w:rsidRPr="006C2D4F" w:rsidRDefault="006C2D4F" w:rsidP="006C2D4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получение на основе комплексного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 объективной информации о состоянии образовательного процесса по реализуемым в Учреждении дополнительным общеобразовательным программам; установление степени соответствия содержания, уровня и качества подготовки учащихся федеральным государственным требованиям к минимуму содержания, структуре и условиям реализации дополнительных предпрофессиональных и общеразвивающих общеобразовательных программ в области музыкального искусства и срокам обучения по этим программам.</w:t>
      </w:r>
      <w:proofErr w:type="gramEnd"/>
    </w:p>
    <w:p w:rsidR="006C2D4F" w:rsidRPr="006C2D4F" w:rsidRDefault="006C2D4F" w:rsidP="006C2D4F">
      <w:pPr>
        <w:widowControl w:val="0"/>
        <w:spacing w:after="567" w:line="274" w:lineRule="exact"/>
        <w:ind w:firstLine="7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анализа и оценки являются образовательная деятельность, система управления организации, содержание и качество подготовки учащихся, организация учебного процесса, востребованность выпускников, качество кадрового,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методического и библиотечно-информационного обеспечения, материально-технической базы, функционирование внутренней системы оценки качества образования,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6C2D4F" w:rsidRPr="006C2D4F" w:rsidRDefault="006C2D4F" w:rsidP="006C2D4F">
      <w:pPr>
        <w:widowControl w:val="0"/>
        <w:spacing w:after="240" w:line="240" w:lineRule="exact"/>
        <w:ind w:firstLine="7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ОБРАЗОВАТЕЛЬНАЯ ДЕЯТЕЛЬНОСТЬ</w:t>
      </w: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190"/>
        </w:tabs>
        <w:spacing w:after="180" w:line="274" w:lineRule="exact"/>
        <w:ind w:firstLine="7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осуществляет свою деятельность в соответствии с предметом, целями деятельности, определёнными в соответствии с действующими законами, иными нормативными правовыми актами, муниципальными правовыми актами и уставом.</w:t>
      </w: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337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Учреждения является образовательная деятельность по реализации дополнительных образовательных программ - дополнительных предпрофессиональных программ и дополнительных общеразвивающих программ в области искусств.</w:t>
      </w:r>
    </w:p>
    <w:p w:rsidR="006C2D4F" w:rsidRPr="006C2D4F" w:rsidRDefault="006C2D4F" w:rsidP="006C2D4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самостоятельно разрабатывает и утверждает дополнительные предпрофессиональные программы в области искусств с учетом перечня дополнительных предпрофессиональных общеобразовательных программ в области искусств, установленного Министерством культуры Российской Федерации и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искусств, срокам обучения по этим программам, установленных Министерством культуры Российской Федерации по согласованию с Министерством образования и науки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Федерации.</w:t>
      </w:r>
    </w:p>
    <w:p w:rsidR="006C2D4F" w:rsidRPr="006C2D4F" w:rsidRDefault="006C2D4F" w:rsidP="006C2D4F">
      <w:pPr>
        <w:widowControl w:val="0"/>
        <w:spacing w:after="12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самостоятельно разрабатывает и утверждает перечень, сроки обучения и содержание дополнительных общеразвивающих программ в области искусств с учетом кадрового потенциала и материально-технических условий учреждения, рекомендаций Министерством культуры Российской Федерации.</w:t>
      </w: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22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Учреждения являются: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выявление одаренных в области искусства детей путем обеспечения соответствующих условий для их образования, творческого развития, профессионального самоопределения;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эстетическое воспитание учащихся путем приобщения к ценностям отечественной и зарубежной художественной культуры, лучшим образцам народного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творчества, классического и современного искусства;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4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удовлетворение индивидуальных потребностей учащихся в интеллектуальном и художественно-эстетическом развитии;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3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духовно-нравственного, гражданско-патриотического и культурно-просветительского воспитания учащихся;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4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 обеспечение необходимых условий для личностного развития, укрепления здоровья и творческого труда учащихся;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3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общей культуры учащихся, социализация и адаптация их к жизни в обществе;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1212"/>
        </w:tabs>
        <w:spacing w:after="12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мероприятий культурно-досугового, просветительского, образовательного и творческого характера.</w:t>
      </w: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22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в рамках основной образовательной деятельности реализует:</w:t>
      </w:r>
    </w:p>
    <w:p w:rsidR="006C2D4F" w:rsidRPr="006C2D4F" w:rsidRDefault="006C2D4F" w:rsidP="006C2D4F">
      <w:pPr>
        <w:widowControl w:val="0"/>
        <w:numPr>
          <w:ilvl w:val="0"/>
          <w:numId w:val="3"/>
        </w:numPr>
        <w:tabs>
          <w:tab w:val="left" w:pos="1555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предпрофессиональные программы в области музыкального искусства: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7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«Фортепиано» 8 лет обучения;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7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«Струнные инструменты» 8 лет обучения;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7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«Духовые и ударные инструменты» 5 и 8 лет обучения;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7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«Народные инструменты» 5 и 8 лет обучения.</w:t>
      </w:r>
    </w:p>
    <w:p w:rsidR="006C2D4F" w:rsidRPr="006C2D4F" w:rsidRDefault="006C2D4F" w:rsidP="006C2D4F">
      <w:pPr>
        <w:widowControl w:val="0"/>
        <w:numPr>
          <w:ilvl w:val="0"/>
          <w:numId w:val="3"/>
        </w:numPr>
        <w:tabs>
          <w:tab w:val="left" w:pos="140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общеразвивающие программы в области музыкального искусства: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2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«Музыкальное исполнительство» (инструментальное исполнительство, сольное пение) 5, 7 лет обучения;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31"/>
        </w:tabs>
        <w:spacing w:after="128" w:line="283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«Подготовительный класс» для детей с 3 до 6 лет</w:t>
      </w: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555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предпрофессиональные программы разработаны Учреждением на основании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искусств.</w:t>
      </w:r>
    </w:p>
    <w:p w:rsidR="006C2D4F" w:rsidRPr="006C2D4F" w:rsidRDefault="006C2D4F" w:rsidP="006C2D4F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6C2D4F" w:rsidRPr="006C2D4F" w:rsidRDefault="006C2D4F" w:rsidP="006C2D4F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каждой образовательной программы содержит следующие разделы: пояснительную записку, планируемые результаты освоения учащимися образовательной программы, учебный план, график образовательного процесса, программы учебных предметов, систему и критерии оценок, используемые при проведении промежуточной и итоговой аттестаций результатов освоения учащимися образовательной программы в области искусств, программу творческой, методической и культурно-просветительской деятельности образовательного учреждения.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Дополнительные предпрофессиональные программы включают несколько учебных планов в зависимости от сроков обучения детей, установленных федеральными государственными требованиями.</w:t>
      </w:r>
    </w:p>
    <w:p w:rsidR="006C2D4F" w:rsidRPr="006C2D4F" w:rsidRDefault="006C2D4F" w:rsidP="006C2D4F">
      <w:pPr>
        <w:widowControl w:val="0"/>
        <w:spacing w:after="12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общеразвивающие программы в области искусств реализуются в целях формирования у учащихся эстетических взглядов, нравственных установок и потребности общения с духовными ценностями, произведениями искусства, воспитания активного слушателя, зрителя, участника творческой самодеятельности.</w:t>
      </w: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177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Образовательные программы обеспечены учебно-методической документацией по всем учебным предметам.</w:t>
      </w:r>
    </w:p>
    <w:p w:rsidR="006C2D4F" w:rsidRPr="006C2D4F" w:rsidRDefault="006C2D4F" w:rsidP="006C2D4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учебных предметов утверждаются на заседании педагогического совета Учреждения, имеют рецензии (внутренние и внешние), на основании федеральных государственных требований.</w:t>
      </w:r>
    </w:p>
    <w:p w:rsidR="006C2D4F" w:rsidRPr="006C2D4F" w:rsidRDefault="006C2D4F" w:rsidP="006C2D4F">
      <w:pPr>
        <w:widowControl w:val="0"/>
        <w:spacing w:after="116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Внеаудиторная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 Выполнение учащимся домашнего задания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320"/>
        </w:tabs>
        <w:spacing w:after="0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осуществляет творческую и культурно-просветительскую деятельность, направленную на обеспечение высокого качества образования, его доступности, открытости, привлекательности для учащихся, их родителей (законных представителей).</w:t>
      </w:r>
    </w:p>
    <w:p w:rsidR="006C2D4F" w:rsidRPr="006C2D4F" w:rsidRDefault="006C2D4F" w:rsidP="006C2D4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творческой и культурно-просветительской деятельности относится: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4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просветительская деятельность, пропаганда художественной и музыкальной культуры;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4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концертная деятельность преподавателей и учащихся на территории Российской Федерации и за ее пределами;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учащихся и педагогических работников в мероприятиях различных уровней</w:t>
      </w:r>
    </w:p>
    <w:p w:rsidR="006C2D4F" w:rsidRPr="006C2D4F" w:rsidRDefault="006C2D4F" w:rsidP="006C2D4F">
      <w:pPr>
        <w:widowControl w:val="0"/>
        <w:tabs>
          <w:tab w:val="left" w:pos="6168"/>
          <w:tab w:val="left" w:pos="77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(школьных, зональных, городских, районных, областных, региональных, межрегиональных, всероссийских, международных): олимпиадах, конференциях, фестивалях, конкурсах, акциях, совещаниях, мастер-классах, концертах и др. по направлениям дополнительного образования;</w:t>
      </w:r>
      <w:proofErr w:type="gramEnd"/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4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творческие поездки преподавателей и учащихся учреждения по обмену опытом в области культуры и искусства;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4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посещений учащимися учреждений и организаций культуры и искусства (филармоний, выставочных залов, театров, музеев и др.);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4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создание, формирование учебных творческих коллективов на базе Учреждения (учебные оркестры и ансамбли, учебные хоровые и вокальные коллективы и др.);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4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Учреждения в мероприятиях, проводимых учреждениями культуры и искусства на территории муниципального образования;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творческой и культурно-просветительной деятельности совместно с другими образовательными учреждениями, в том числе среднего профессионального и высшего образования, реализующими основные образовательные программы в области соответствующего вида искусства, с учреждениями культуры;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4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мероприятий различных уровней (олимпиад, конференций, фестивалей, конкурсов, выставок, акций, совещаний, мастер-классов, концертов, и др.) на территории муниципального образования.</w:t>
      </w:r>
      <w:proofErr w:type="gramEnd"/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23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численность контингента учащихся, обучающихся за счет субсидии на выполнение муниципального задания, составила: в 1 полугодии - 301 человек, во 2 полугодии - 320 человек; численность детей, обучающихся в рамках платных образовательных услуг, составила: 50 человек.</w:t>
      </w:r>
    </w:p>
    <w:p w:rsidR="006C2D4F" w:rsidRPr="006C2D4F" w:rsidRDefault="006C2D4F" w:rsidP="006C2D4F">
      <w:pPr>
        <w:widowControl w:val="0"/>
        <w:tabs>
          <w:tab w:val="left" w:pos="12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C2D4F" w:rsidRPr="006C2D4F" w:rsidSect="00466FD5"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</w:p>
    <w:p w:rsidR="006C2D4F" w:rsidRPr="006C2D4F" w:rsidRDefault="006C2D4F" w:rsidP="006C2D4F">
      <w:pPr>
        <w:framePr w:w="9370" w:wrap="notBeside" w:vAnchor="text" w:hAnchor="page" w:x="1486" w:y="256"/>
        <w:widowControl w:val="0"/>
        <w:spacing w:after="24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Перечень образовательных программ, реализуемых 2017 года: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90"/>
        <w:gridCol w:w="1709"/>
      </w:tblGrid>
      <w:tr w:rsidR="006C2D4F" w:rsidRPr="006C2D4F" w:rsidTr="00BE092D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6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Образовательные программы по уровням, специализациям, срокам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12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</w:p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Основная образовательная деятельность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Дополнительные предпрофессиональные программы: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«Фортепиано», 8 лет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«Струнные инструменты» - скрипка, виолончель, 8 лет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6C2D4F" w:rsidRPr="006C2D4F" w:rsidTr="00BE092D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«Духовые и ударные инструменты» - флейта, саксофон, ударные инструменты, 8 и 5 лет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6C2D4F" w:rsidRPr="006C2D4F" w:rsidTr="00BE092D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«Народные инструменты» - баян, аккордеон, домра, балалайка, гитара, 8 и 5 лет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Дополнительные общеразвивающие программы: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206</w:t>
            </w:r>
          </w:p>
        </w:tc>
      </w:tr>
      <w:tr w:rsidR="006C2D4F" w:rsidRPr="006C2D4F" w:rsidTr="00BE092D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«Музыкальное исполнительство» - инструментальное исполнительство, сольное пение, 7 лет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6C2D4F" w:rsidRPr="006C2D4F" w:rsidTr="00BE092D">
        <w:trPr>
          <w:trHeight w:val="84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«Музыкальное исполнительство» - инструментальное исполнительство, сольное пение, 5 лет обучения</w:t>
            </w:r>
          </w:p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370" w:wrap="notBeside" w:vAnchor="text" w:hAnchor="page" w:x="1486" w:y="2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</w:tbl>
    <w:p w:rsidR="006C2D4F" w:rsidRPr="006C2D4F" w:rsidRDefault="006C2D4F" w:rsidP="006C2D4F">
      <w:pPr>
        <w:framePr w:w="9370" w:wrap="notBeside" w:vAnchor="text" w:hAnchor="page" w:x="1486" w:y="25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C2D4F" w:rsidRPr="006C2D4F" w:rsidSect="00466FD5">
          <w:type w:val="continuous"/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</w:p>
    <w:p w:rsidR="006C2D4F" w:rsidRPr="006C2D4F" w:rsidRDefault="006C2D4F" w:rsidP="006C2D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numPr>
          <w:ilvl w:val="0"/>
          <w:numId w:val="1"/>
        </w:numPr>
        <w:tabs>
          <w:tab w:val="left" w:pos="1224"/>
        </w:tabs>
        <w:spacing w:before="189"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основной образовательной деятельности учреждение реализует дополнительные общеобразовательные программы: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10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четыре дополнительных предпрофессиональных программ: «Фортепиано»,  «Струнные инструменты», «Духовые и ударные инструменты», «Народные инструменты»;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2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дополнительную общеразвивающую программу в области музыкального искусства: «Музыкальное исполнительство» 5, 7 лет обучения.</w:t>
      </w:r>
    </w:p>
    <w:p w:rsidR="006C2D4F" w:rsidRPr="006C2D4F" w:rsidRDefault="006C2D4F" w:rsidP="006C2D4F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привлечения детей разного возраста к творческой деятельности, развития у учащихся творческих способностей, формирования знаний и умений в области инструментального исполнительства и учреждение предоставляет программу на основе платных образовательных услуг: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91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общеразвивающая программа в области музыкального искусства «Подготовительный класс», 1 - 4 года обучения;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Приём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с 15 апреля по 15 июня соответствующего года. Учреждение самостоятельно устанавливает сроки проведения приема в соответствующем году в рамках данного периода. Конкретные сроки проведения приема в рамках данного периода ежегодно утверждаются приказом директора Учреждения.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свободных мест для приема на обучение по соответствующим образовательным программам, по согласованию с Учредителем, осуществляется дополнительный индивидуальный отбор поступающих в сроки, установленные Учреждением (но не позднее 29 августа), в том же порядке, что и отбор поступающих, проводившийся в первоначальные сроки.</w:t>
      </w:r>
      <w:proofErr w:type="gramEnd"/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 приёме, правила приёма для поступающих в МУ ДО «ДМШ№1», перечень реализуемых Учреждением образовательных программ и план приёма по каждой образовательной программе помещаются на официальном сайте </w:t>
      </w:r>
      <w:hyperlink r:id="rId7" w:history="1"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dmsh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-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kopeysk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@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mail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.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ru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,</w:t>
        </w:r>
      </w:hyperlink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на информационном стенде Учреждения.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показало, что содержание реализуемых Учреждением дополнительных предпрофессиональных программ соответствует федеральным государственным требованиям, дополнительные общеразвивающие программы в области музыкального искусства реализуются в соответствии с Методическими рекомендациями Министерства культуры Российской Федерации.</w:t>
      </w:r>
    </w:p>
    <w:p w:rsidR="006C2D4F" w:rsidRPr="006C2D4F" w:rsidRDefault="006C2D4F" w:rsidP="006C2D4F">
      <w:pPr>
        <w:widowControl w:val="0"/>
        <w:spacing w:before="180" w:after="24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before="180" w:after="24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2. СИСТЕМА УПРАВЛЕНИЯ УЧРЕЖДЕНИЕМ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Полное наименование учреждения: муниципальное учреждение дополнительного образования «Детская музыкальная школа №1»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Копейского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</w:t>
      </w:r>
    </w:p>
    <w:p w:rsidR="006C2D4F" w:rsidRPr="006C2D4F" w:rsidRDefault="006C2D4F" w:rsidP="006C2D4F">
      <w:pPr>
        <w:widowControl w:val="0"/>
        <w:spacing w:after="11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Сокращенное наименование учреждения: МУ ДО ДМШ №1 КГО.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046"/>
        </w:tabs>
        <w:spacing w:after="12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Местонахождение учреждения: 456618, Российская Федерация, Челябинская область, город Копейск, улица Ленина, дом 53.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046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Телефон/факс: 8(35139) 3-65-67; электронный адрес: </w:t>
      </w:r>
      <w:hyperlink r:id="rId8" w:history="1"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dmsh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-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kopeysk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@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mail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.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ru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,</w:t>
        </w:r>
      </w:hyperlink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сайт Учреждения в сети Интернет: </w:t>
      </w:r>
      <w:hyperlink r:id="rId9" w:history="1"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lang w:val="en-US" w:eastAsia="ru-RU" w:bidi="ru-RU"/>
          </w:rPr>
          <w:t>www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 w:bidi="ru-RU"/>
          </w:rPr>
          <w:t>.</w:t>
        </w:r>
        <w:r w:rsidRPr="006C2D4F">
          <w:rPr>
            <w:rFonts w:ascii="Arial Unicode MS" w:eastAsia="Arial Unicode MS" w:hAnsi="Arial Unicode MS" w:cs="Arial Unicode MS"/>
            <w:color w:val="000000"/>
            <w:sz w:val="24"/>
            <w:szCs w:val="24"/>
            <w:lang w:eastAsia="ru-RU" w:bidi="ru-RU"/>
          </w:rPr>
          <w:t xml:space="preserve"> </w:t>
        </w:r>
        <w:proofErr w:type="spellStart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dmsh</w:t>
        </w:r>
        <w:proofErr w:type="spellEnd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-</w:t>
        </w:r>
        <w:proofErr w:type="spellStart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kopeysk</w:t>
        </w:r>
        <w:proofErr w:type="spellEnd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.</w:t>
        </w:r>
      </w:hyperlink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04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документов, на основании которых Учреждение осуществляет деятельность: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5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Лицензия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2158 от 22 января 2016 года, серия 74 Л 02 № 0001422 на право оказывать образовательные услуги по реализации образовательных программам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лицензии. В приложении к лицензии указан подвид: Дополнительное образование детей и взрослых.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50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Устав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 ДО ДМШ №1 КГО (новая редакция).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Утверждён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постановлением Администрации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Копейского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 от 16.03.2018 № 605-п «Об утверждении устава муниципального учреждения дополнительного образования «Детская музыкальная школа № 1»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Копейского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 в новой редакции».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50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Свидетельство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постановке на учёт российской организации в налоговом органе по месту ее нахождения.</w:t>
      </w:r>
    </w:p>
    <w:p w:rsidR="006C2D4F" w:rsidRPr="006C2D4F" w:rsidRDefault="006C2D4F" w:rsidP="006C2D4F">
      <w:pPr>
        <w:widowControl w:val="0"/>
        <w:spacing w:after="11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 7411014299; КПП 743001001; ОГРН 1027400778371.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046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Учредителем детской музыкальной школы №1 является муниципальное образование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Копейский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округ. Функции и полномочия учредителя возложены на Управление Культуры КГО (далее - Учредитель).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046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Учреждением осуществляется в соответствии с действующим законодательством Российской Федерации с учётом особенностей, установленных Федеральным законом «Об образовании в Российской Федерации».</w:t>
      </w:r>
    </w:p>
    <w:p w:rsidR="006C2D4F" w:rsidRPr="006C2D4F" w:rsidRDefault="006C2D4F" w:rsidP="006C2D4F">
      <w:pPr>
        <w:widowControl w:val="0"/>
        <w:spacing w:after="128" w:line="28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046"/>
        </w:tabs>
        <w:spacing w:after="11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Единоличным исполнительным органом Учреждения является назначаемый учредителем директор, который осуществляет текущее руководство деятельностью учреждения. Трудовые отношения директора и учредителя регулируются трудовым договором (контрактом), заключенным в соответствии с трудовым законодательством Российской Федерации.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046"/>
        </w:tabs>
        <w:spacing w:after="12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собрание работников Учреждения является постоянно действующим коллегиальным органом управления Учреждением, который включает в себя всех работников учреждения. Общее собрание работников учреждения проводится по мере необходимости, но не реже одного раза в год.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109"/>
          <w:tab w:val="left" w:pos="3046"/>
          <w:tab w:val="center" w:pos="4534"/>
          <w:tab w:val="right" w:pos="6378"/>
          <w:tab w:val="right" w:pos="7688"/>
          <w:tab w:val="right" w:pos="9365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Педагогический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совет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Учреждения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является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постоянно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действующим</w:t>
      </w:r>
    </w:p>
    <w:p w:rsidR="006C2D4F" w:rsidRPr="006C2D4F" w:rsidRDefault="006C2D4F" w:rsidP="006C2D4F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коллегиальным органом, рассматривающим основные вопросы образовательного процесса и осуществляющим свою деятельность в соответствии с локальным нормативным актом Учреждения. В состав педагогического совета входят все педагогические работники Учреждения. Заседания педагогического совета проводятся не менее одного раза в учебную четверть.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260"/>
        </w:tabs>
        <w:spacing w:after="12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Имущество Учреждения является муниципальной собственностью и закрепляется за ним на праве оперативного управления в соответствии с действующим законодательством Российской Федерации. Земельные участки предоставляются учреждению на праве постоянного (бессрочного) пользования.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260"/>
        </w:tabs>
        <w:spacing w:after="12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Финансовое обеспечение Учреждения осуществляется в виде субсидий,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предоставляемых Учредителем: субсидии на финансовое обеспечение выполнения муниципального задания, рассчитанной с учётом нормативных затрат на содержание муниципального имущества, и субсидий на иные цели.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134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штатной численности «Детской музыкальной школы №1» в 2017 году составляет:</w:t>
      </w:r>
    </w:p>
    <w:p w:rsidR="006C2D4F" w:rsidRPr="006C2D4F" w:rsidRDefault="006C2D4F" w:rsidP="006C2D4F">
      <w:pPr>
        <w:widowControl w:val="0"/>
        <w:spacing w:after="0" w:line="283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число сотрудников на 31.12.2017 составляет:</w:t>
      </w:r>
    </w:p>
    <w:p w:rsidR="006C2D4F" w:rsidRPr="006C2D4F" w:rsidRDefault="006C2D4F" w:rsidP="006C2D4F">
      <w:pPr>
        <w:widowControl w:val="0"/>
        <w:spacing w:after="18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всего 56 человек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из них основных - 48 человек, совместителей - 8 человек. Директор Учреждения –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Смольянова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Ирина Викторовна (высшая квалификационная категория).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287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Организационная структура управления Учреждением иерархическая, функциональные обязанности закреплены в должностных инструкциях, что позволяет оперативно решать задачи функционирования и развития Учреждения.</w:t>
      </w:r>
    </w:p>
    <w:p w:rsidR="006C2D4F" w:rsidRPr="006C2D4F" w:rsidRDefault="006C2D4F" w:rsidP="006C2D4F">
      <w:pPr>
        <w:widowControl w:val="0"/>
        <w:spacing w:after="184" w:line="278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имеет в своей структуре 5 отделов по специализациям, реализующие соответствующие образовательные программы, а также библиотеку, концертный зал, функционирование которых направлено на достижение целей создания Учреждения.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287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осуществляет свою деятельность на основании Устава,</w:t>
      </w:r>
    </w:p>
    <w:p w:rsidR="006C2D4F" w:rsidRPr="006C2D4F" w:rsidRDefault="006C2D4F" w:rsidP="006C2D4F">
      <w:pPr>
        <w:widowControl w:val="0"/>
        <w:spacing w:after="17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утверждённого постановлением Администрации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Копейского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 от 16.03.2018 № 605-п «Об утверждении устава муниципального учреждения дополнительного образования «Детская музыкальная школа № 1»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Копейского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 в новой редакции», а также разработанными локальными нормативными актами, регламентирующими основные аспекты организации образовательного процесса, права и обязанности его участников, финансово-хозяйственной деятельности Учреждения.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287"/>
        </w:tabs>
        <w:spacing w:after="180" w:line="278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Локальные нормативные акты отражают весь спектр реализуемых Учреждением видов деятельности и решаемых задач, соответствуют ставу и действующему законодательству в сфере образования.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143"/>
        </w:tabs>
        <w:spacing w:after="0" w:line="278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Документом, определяющим тактическую плановую деятельность Учреждения на учебный год, является календарный план работы, рассматриваемый и утверждаемый на заседании педагогического совета Учреждения в начале учебного года.</w:t>
      </w:r>
    </w:p>
    <w:p w:rsidR="006C2D4F" w:rsidRPr="006C2D4F" w:rsidRDefault="006C2D4F" w:rsidP="006C2D4F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Разделы плана по содержанию, срокам и исполнителям оптимально сбалансированы в соответствии с целями и задачами деятельности Учреждения, отличаются конкретностью и реальностью поставленных задач, единством целей на планируемый период и средств их достижения.</w:t>
      </w:r>
    </w:p>
    <w:p w:rsidR="006C2D4F" w:rsidRPr="006C2D4F" w:rsidRDefault="006C2D4F" w:rsidP="006C2D4F">
      <w:pPr>
        <w:widowControl w:val="0"/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Планирование осуществляется по следующим направлениям: учебная работа, методическая работа, конкурсная и концертная деятельность, воспитательная работа, организационная работа, материально-техническая база учреждения.</w:t>
      </w:r>
    </w:p>
    <w:p w:rsidR="006C2D4F" w:rsidRPr="006C2D4F" w:rsidRDefault="006C2D4F" w:rsidP="006C2D4F">
      <w:pPr>
        <w:widowControl w:val="0"/>
        <w:numPr>
          <w:ilvl w:val="0"/>
          <w:numId w:val="4"/>
        </w:numPr>
        <w:tabs>
          <w:tab w:val="left" w:pos="1287"/>
        </w:tabs>
        <w:spacing w:after="0" w:line="278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деятельность Учреждения регламентирована годовым календарным учебным графиком, который утверждается директором Учреждения на основе графиков образовательного процесса образовательных программ.</w:t>
      </w:r>
    </w:p>
    <w:p w:rsidR="006C2D4F" w:rsidRPr="006C2D4F" w:rsidRDefault="006C2D4F" w:rsidP="006C2D4F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Планирование учебного процесса отражается в расписании учебных занятий, утверждаемое директором, и регламентирует учебную деятельность Учреждения в целом.</w:t>
      </w:r>
    </w:p>
    <w:p w:rsidR="006C2D4F" w:rsidRPr="006C2D4F" w:rsidRDefault="006C2D4F" w:rsidP="006C2D4F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результате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установлено, что Учреждение имеет выстроенную систему органов коллегиального управления, организационную структура управления и все необходимые организационно-правовые документы, позволяющие вести образовательную деятельность в сфере дополнительного образования детей в области музыкального </w:t>
      </w:r>
      <w:proofErr w:type="gram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искусства</w:t>
      </w:r>
      <w:proofErr w:type="gram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 основании полученной Учреждением лицензии на образовательную деятельность.</w:t>
      </w:r>
    </w:p>
    <w:p w:rsidR="006C2D4F" w:rsidRPr="006C2D4F" w:rsidRDefault="006C2D4F" w:rsidP="006C2D4F">
      <w:pPr>
        <w:keepNext/>
        <w:keepLines/>
        <w:widowControl w:val="0"/>
        <w:spacing w:before="240" w:after="240" w:line="274" w:lineRule="exact"/>
        <w:ind w:firstLine="5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3. СОДЕРЖАНИЕ И КАЧЕСТВО ПОДГОТОВКИ УЧАЩИХСЯ</w:t>
      </w:r>
      <w:bookmarkEnd w:id="1"/>
    </w:p>
    <w:p w:rsidR="006C2D4F" w:rsidRPr="006C2D4F" w:rsidRDefault="006C2D4F" w:rsidP="006C2D4F">
      <w:pPr>
        <w:widowControl w:val="0"/>
        <w:numPr>
          <w:ilvl w:val="0"/>
          <w:numId w:val="5"/>
        </w:numPr>
        <w:tabs>
          <w:tab w:val="left" w:pos="1030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деятельность в Учреждении осуществляется в одновозрастных и разновозрастных объединениях (классах, группах, творческих коллективах, оркестрах, ансамблях, хорах), а также индивидуально.</w:t>
      </w:r>
    </w:p>
    <w:p w:rsidR="006C2D4F" w:rsidRPr="006C2D4F" w:rsidRDefault="006C2D4F" w:rsidP="006C2D4F">
      <w:pPr>
        <w:widowControl w:val="0"/>
        <w:spacing w:after="124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Сложившаяся в Учреждении система выявления, поддержки и развития одаренных детей, создание условий для развития творческих способностей дает хорошие результаты.</w:t>
      </w:r>
    </w:p>
    <w:p w:rsidR="006C2D4F" w:rsidRPr="006C2D4F" w:rsidRDefault="006C2D4F" w:rsidP="006C2D4F">
      <w:pPr>
        <w:widowControl w:val="0"/>
        <w:numPr>
          <w:ilvl w:val="0"/>
          <w:numId w:val="5"/>
        </w:numPr>
        <w:tabs>
          <w:tab w:val="left" w:pos="121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осуществляется в процессе учебной работы и внеурочных мероприятий.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реализуются следующие формы аудиторных занятий: урок, прослушивание, зачёт, репетиция, академический концерт, мастер-класс, контрольная работа, практическое занятие.</w:t>
      </w:r>
      <w:proofErr w:type="gramEnd"/>
    </w:p>
    <w:p w:rsidR="006C2D4F" w:rsidRPr="006C2D4F" w:rsidRDefault="006C2D4F" w:rsidP="006C2D4F">
      <w:pPr>
        <w:widowControl w:val="0"/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Внеаудиторная (самостоятельная) работа учащихся осуществляется при выполнении домашнего задания и посещении учреждений культуры (филармоний, театров, концертных залов, музеев и других), при участии учащихся в творческих мероприятиях и культурно-просветительской деятельности Учреждения.</w:t>
      </w:r>
    </w:p>
    <w:p w:rsidR="006C2D4F" w:rsidRPr="006C2D4F" w:rsidRDefault="006C2D4F" w:rsidP="006C2D4F">
      <w:pPr>
        <w:widowControl w:val="0"/>
        <w:numPr>
          <w:ilvl w:val="0"/>
          <w:numId w:val="5"/>
        </w:numPr>
        <w:tabs>
          <w:tab w:val="left" w:pos="121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осуществляются традиционные формы контроля качества обучения: текущий контроль, промежуточная и итоговая (экзаменационная) аттестация учащихся.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знаний учащихся и промежуточная аттестация в Учреждении проводится в следующих формах: технические зачёты, академические концерты, контрольные уроки, зачеты, прослушивания, сольные концерты, экзамены.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учащимся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6C2D4F" w:rsidRPr="006C2D4F" w:rsidRDefault="006C2D4F" w:rsidP="006C2D4F">
      <w:pPr>
        <w:widowControl w:val="0"/>
        <w:numPr>
          <w:ilvl w:val="0"/>
          <w:numId w:val="6"/>
        </w:numPr>
        <w:tabs>
          <w:tab w:val="left" w:pos="121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имеются индивидуальные планы учащихся, в которых преподавателем по «специальности» фиксируется исполнительский репертуар учащихся и регулярно отмечается выполнение ими учебного плана по предмету «специальность» («музыкальный инструмент, сольное пение»). В систему контрольных мероприятий результатов учащихся также входят концертные выступления на общешкольных и городских мероприятиях, на конкурсах, фестивалях, олимпиадах и сольных концертах.</w:t>
      </w:r>
    </w:p>
    <w:p w:rsidR="006C2D4F" w:rsidRPr="006C2D4F" w:rsidRDefault="006C2D4F" w:rsidP="006C2D4F">
      <w:pPr>
        <w:widowControl w:val="0"/>
        <w:numPr>
          <w:ilvl w:val="0"/>
          <w:numId w:val="6"/>
        </w:numPr>
        <w:tabs>
          <w:tab w:val="left" w:pos="121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Периодичность проведения оценки качества успеваемости учащихся определяются учебными планами, графиком образовательного процесса соответствующей образовательной программы и календарным учебным графиком.</w:t>
      </w:r>
    </w:p>
    <w:p w:rsidR="006C2D4F" w:rsidRPr="006C2D4F" w:rsidRDefault="006C2D4F" w:rsidP="006C2D4F">
      <w:pPr>
        <w:widowControl w:val="0"/>
        <w:numPr>
          <w:ilvl w:val="0"/>
          <w:numId w:val="6"/>
        </w:numPr>
        <w:tabs>
          <w:tab w:val="left" w:pos="1216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формы проведения текущего контроля качества успеваемости и промежуточной аттестации определяется локальным нормативным актом Учреждения.</w:t>
      </w:r>
    </w:p>
    <w:p w:rsidR="006C2D4F" w:rsidRPr="006C2D4F" w:rsidRDefault="006C2D4F" w:rsidP="006C2D4F">
      <w:pPr>
        <w:widowControl w:val="0"/>
        <w:numPr>
          <w:ilvl w:val="1"/>
          <w:numId w:val="6"/>
        </w:numPr>
        <w:tabs>
          <w:tab w:val="left" w:pos="121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Педагогический коллектив Учреждения целенаправленно работает над повышением качества успеваемости учащихся.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учебной деятельности в 2017 году: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общей успеваемости - 100%;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качества успеваемости - 88%;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качества успеваемости в выпускных классах - 100%;</w:t>
      </w:r>
    </w:p>
    <w:p w:rsidR="006C2D4F" w:rsidRPr="006C2D4F" w:rsidRDefault="006C2D4F" w:rsidP="006C2D4F">
      <w:pPr>
        <w:widowControl w:val="0"/>
        <w:numPr>
          <w:ilvl w:val="1"/>
          <w:numId w:val="6"/>
        </w:numPr>
        <w:tabs>
          <w:tab w:val="left" w:pos="1181"/>
        </w:tabs>
        <w:spacing w:before="129"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Одним их ключевых факторов, определяющих качество подготовки выпускников, является использование современных образовательных технологий. В последние годы в Учреждении активно внедряются личностно-ориентированные технологии (при изучении музыкальных предметов в форме индивидуальных занятий), проектные технологии (при изучении теории и истории музыки), при написании творческих проектов; информационно-коммуникационные технологии (по всем дисциплинам, в организации внеурочной работы, в организационной деятельности Учреждения); здоровье сберегающие технологии (при изучении всех учебных предметов).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в проектной и учебно-исследовательской деятельности приняли участие 50 учащихся Учреждения.</w:t>
      </w:r>
    </w:p>
    <w:p w:rsidR="006C2D4F" w:rsidRPr="006C2D4F" w:rsidRDefault="006C2D4F" w:rsidP="006C2D4F">
      <w:pPr>
        <w:framePr w:w="9370" w:wrap="notBeside" w:vAnchor="text" w:hAnchor="text" w:xAlign="center" w:y="1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3.7. Инновационная деятельность преподавателей, внедрение современных образовательных и информационных технологий способствует достижению высоких результатов учащимися в конкурсах, фестивалях, олимпиадах уровнем выше школьного.</w:t>
      </w:r>
    </w:p>
    <w:p w:rsidR="006C2D4F" w:rsidRPr="006C2D4F" w:rsidRDefault="006C2D4F" w:rsidP="006C2D4F">
      <w:pPr>
        <w:widowControl w:val="0"/>
        <w:spacing w:before="119"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2017 году среди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329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участников конкурсов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88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солистов и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5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творческих коллективов.</w:t>
      </w:r>
    </w:p>
    <w:p w:rsidR="006C2D4F" w:rsidRPr="006C2D4F" w:rsidRDefault="006C2D4F" w:rsidP="006C2D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2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Выступления учащихся детской музыкальной школы №1 на конкурсах различных уровней отличаются стабильностью. Преподаватели в работе по подготовке учащихся к конкурсным выступлениям придерживаются принципа преемственности, при котором конкурсантов-выпускников сменяют юные дебютанты, приобретая уверенность в конкурсных выступлениях.</w:t>
      </w:r>
    </w:p>
    <w:p w:rsidR="006C2D4F" w:rsidRPr="006C2D4F" w:rsidRDefault="006C2D4F" w:rsidP="006C2D4F">
      <w:pPr>
        <w:widowControl w:val="0"/>
        <w:spacing w:after="0" w:line="274" w:lineRule="exact"/>
        <w:ind w:right="2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2017 году в 34 конкурсах учащиеся завоевали 69 дипломов лауреата. Дипломантами конкурсов стали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23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участника.</w:t>
      </w:r>
    </w:p>
    <w:p w:rsidR="006C2D4F" w:rsidRPr="006C2D4F" w:rsidRDefault="006C2D4F" w:rsidP="006C2D4F">
      <w:pPr>
        <w:framePr w:w="9557" w:wrap="notBeside" w:vAnchor="text" w:hAnchor="text" w:xAlign="center" w:y="1"/>
        <w:widowControl w:val="0"/>
        <w:tabs>
          <w:tab w:val="left" w:leader="underscore" w:pos="93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численности учащихся-лауреатов и уровням конкурсов можно судить о большом потенциале детской одарённости и профессионализме педагогического коллектива Учреждения.</w:t>
      </w:r>
    </w:p>
    <w:p w:rsidR="006C2D4F" w:rsidRPr="006C2D4F" w:rsidRDefault="006C2D4F" w:rsidP="006C2D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spacing w:after="184" w:line="278" w:lineRule="exact"/>
        <w:ind w:right="2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перечисленное позволяет привлечь к талантливым детям внимание органов власти, поддержать материально, создавать условия для дальнейшего профессионального, творческого и личностного роста.</w:t>
      </w:r>
    </w:p>
    <w:p w:rsidR="006C2D4F" w:rsidRPr="006C2D4F" w:rsidRDefault="006C2D4F" w:rsidP="006C2D4F">
      <w:pPr>
        <w:keepNext/>
        <w:keepLines/>
        <w:widowControl w:val="0"/>
        <w:spacing w:after="0" w:line="274" w:lineRule="exact"/>
        <w:ind w:right="200"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Полученные при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 оценки знаний учащихся, результаты конкурсной деятельности учащихся </w:t>
      </w:r>
      <w:bookmarkEnd w:id="2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позволяют оценить содержание и качество подготовки учащихся как соответствующее федеральным государственным требованиям к минимуму содержания. Высокие показатели качества подготовки учащихся и выпускников Учреждения соответствует федеральным государственным требованиям, нормативные требования выполняются, перечень реализуемых образовательных программ соответствует потребностям образовательных услуг.</w:t>
      </w:r>
    </w:p>
    <w:p w:rsidR="006C2D4F" w:rsidRPr="006C2D4F" w:rsidRDefault="006C2D4F" w:rsidP="006C2D4F">
      <w:pPr>
        <w:keepNext/>
        <w:keepLines/>
        <w:widowControl w:val="0"/>
        <w:spacing w:before="240" w:after="240" w:line="240" w:lineRule="exact"/>
        <w:ind w:firstLine="5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ОРГАНИЗАЦИЯ УЧЕБНОГО ПРОЦЕССА</w:t>
      </w:r>
      <w:bookmarkEnd w:id="3"/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06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детей на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дополнительным общеобразовательным программам в области искусств, в том числе на места с оплатой стоимости обучения физическими и (или) юридическими лицами проводится при наличии свободных мест на условиях, определяемых локальными нормативными актами Учреждения в соответствии с действующим законодательством.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014"/>
        </w:tabs>
        <w:spacing w:after="11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детей, принимаемых в учреждение для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дополнительным общеобразовательным программам за счёт средств муниципального бюджета, осуществляется в пределах общей численности контингента учащихся в соответствии с муниципальным заданием на оказание муниципальной услуги, устанавливаемым ежегодно Учредителем.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014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Учреждение принимаются физические лица в возрасте от 3 до 12 лет включительно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родителей.</w:t>
      </w:r>
    </w:p>
    <w:p w:rsidR="006C2D4F" w:rsidRPr="006C2D4F" w:rsidRDefault="006C2D4F" w:rsidP="006C2D4F">
      <w:pPr>
        <w:widowControl w:val="0"/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в учреждение осуществляется на основе добровольного выбора дополнительной образовательной программы по видам деятельности на основании письменного заявления родителей (законных представителей) ребенка и других документов, прописанных в локальном акте учреждения,  с письменного согласия родителей (законных представителей).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0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приеме на обучение по дополнительным предпрофессиональным программам Учреждение проводит индивидуальный отбор детей с целью выявления их творческих способностей, а также физических данных, необходимых для освоения соответствующих образовательных программ в области музыкального искусства.</w:t>
      </w:r>
    </w:p>
    <w:p w:rsidR="006C2D4F" w:rsidRPr="006C2D4F" w:rsidRDefault="006C2D4F" w:rsidP="006C2D4F">
      <w:pPr>
        <w:widowControl w:val="0"/>
        <w:spacing w:after="12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Отбор детей проводится в виде творческих заданий (в формах тестирования и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прослушивания), позволяющих определить наличие способностей в области музыкального искусства. Дополнительно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поступающий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исполнить самостоятельно подготовленные музыкальные произведения на инструменте.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06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Учащиеся, имеющие достаточный уровень знаний, умений и навыков и приступившие к освоению дополнительных предпрофессиональных общеобразовательных программ со второго по седьмой классы включительно, имеют право на освоение данных программ по индивидуальному учебному плану.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06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Правила приема в Учреждение размещаются на официальном сайте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www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HYPERLINK "http://www.muzkult.ru/" </w:instrTex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C2D4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dmsh</w:t>
      </w:r>
      <w:proofErr w:type="spellEnd"/>
      <w:r w:rsidRPr="006C2D4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-</w:t>
      </w:r>
      <w:proofErr w:type="spellStart"/>
      <w:r w:rsidRPr="006C2D4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kopeysk</w:t>
      </w:r>
      <w:proofErr w:type="spellEnd"/>
      <w:r w:rsidRPr="006C2D4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,</w:t>
      </w:r>
      <w:r w:rsidRPr="006C2D4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fldChar w:fldCharType="end"/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на информационном стенде Учреждения для всеобщего ознакомления.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253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в Учреждение на обучение осуществляется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 творческие способности и физические данные.</w:t>
      </w:r>
      <w:proofErr w:type="gramEnd"/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08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Зачисление детей в Учреждение осуществляется на основании результатов индивидуального отбора поступающих, решения приёмной комиссии и оформляется приказом директора Учреждения.</w:t>
      </w:r>
    </w:p>
    <w:p w:rsidR="006C2D4F" w:rsidRPr="006C2D4F" w:rsidRDefault="006C2D4F" w:rsidP="006C2D4F">
      <w:pPr>
        <w:widowControl w:val="0"/>
        <w:spacing w:after="12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индивидуального отбора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оцениваются по пятибалльной системе. Преимущество при зачислении предоставляется детям с наиболее высокими баллами.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76"/>
        </w:tabs>
        <w:spacing w:after="141" w:line="24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Образовательный процесс в Учреждении ведётся на русском языке.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43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год в Учреждении начинается 1 сентября и заканчивается в сроки, установленные календарным учебным графиком. 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43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учебного процесса осуществляется в Учреждении в соответствии с расписанием занятий, составляемым на основе графика образовательного процесса, утверждается директором на основании учебных планов с соблюдением нормативов учебной нагрузки учащихся.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занятий в учреждении: начало занятий - не ранее 8.00; окончание занятий - не позднее 20.00.</w:t>
      </w:r>
    </w:p>
    <w:p w:rsidR="006C2D4F" w:rsidRPr="006C2D4F" w:rsidRDefault="006C2D4F" w:rsidP="006C2D4F">
      <w:pPr>
        <w:widowControl w:val="0"/>
        <w:spacing w:after="0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всех видов аудиторных занятий установлена 22,5; 45; 1ч.10 - минутная продолжительность урока.</w:t>
      </w:r>
    </w:p>
    <w:p w:rsidR="006C2D4F" w:rsidRPr="006C2D4F" w:rsidRDefault="006C2D4F" w:rsidP="006C2D4F">
      <w:pPr>
        <w:widowControl w:val="0"/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занятий по образовательным программам в рамках платных образовательных услуг составляет от 25 до 35 минут.</w:t>
      </w:r>
    </w:p>
    <w:p w:rsidR="006C2D4F" w:rsidRPr="006C2D4F" w:rsidRDefault="006C2D4F" w:rsidP="006C2D4F">
      <w:pPr>
        <w:widowControl w:val="0"/>
        <w:spacing w:after="12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каждого учебного занятия предусмотрен перерыв не менее 5 минут для отдыха учащихся и проветривания помещений.</w:t>
      </w:r>
    </w:p>
    <w:p w:rsidR="006C2D4F" w:rsidRPr="006C2D4F" w:rsidRDefault="006C2D4F" w:rsidP="006C2D4F">
      <w:pPr>
        <w:widowControl w:val="0"/>
        <w:numPr>
          <w:ilvl w:val="0"/>
          <w:numId w:val="8"/>
        </w:numPr>
        <w:tabs>
          <w:tab w:val="left" w:pos="1138"/>
        </w:tabs>
        <w:spacing w:after="24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организует работу с учащимися в течение всего календарного года, включая каникулярное время на основе календарного плана учебно-воспитательной работы на учебный год.</w:t>
      </w:r>
    </w:p>
    <w:p w:rsidR="006C2D4F" w:rsidRPr="006C2D4F" w:rsidRDefault="006C2D4F" w:rsidP="006C2D4F">
      <w:pPr>
        <w:widowControl w:val="0"/>
        <w:spacing w:after="48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результате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установлено, что организация учебного процесса в Учреждении проводится в соответствии с нормами и требованиями законодательных документов, устава и федеральных государственных требований.</w:t>
      </w:r>
    </w:p>
    <w:p w:rsidR="006C2D4F" w:rsidRPr="006C2D4F" w:rsidRDefault="006C2D4F" w:rsidP="006C2D4F">
      <w:pPr>
        <w:keepNext/>
        <w:keepLines/>
        <w:widowControl w:val="0"/>
        <w:spacing w:after="0" w:line="274" w:lineRule="exact"/>
        <w:ind w:firstLine="5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ВОСТРЕБОВАННОСТЬ ВЫПУСКНИКОВ</w:t>
      </w:r>
      <w:bookmarkEnd w:id="4"/>
    </w:p>
    <w:p w:rsidR="006C2D4F" w:rsidRPr="006C2D4F" w:rsidRDefault="006C2D4F" w:rsidP="006C2D4F">
      <w:pPr>
        <w:widowControl w:val="0"/>
        <w:numPr>
          <w:ilvl w:val="0"/>
          <w:numId w:val="9"/>
        </w:numPr>
        <w:tabs>
          <w:tab w:val="left" w:pos="108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Одним их самых важных направлений деятельности педагогического коллектива является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профориентационная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работа, проводимая в Учреждении. Сохранение традиций академического музыкального образования и развитие потребностей учащихся в творческой деятельности требует от преподавателей многолетней кропотливой работы по вовлечению юных музыкантов в профессию. Ежегодно выпускники Учреждения, выбирая профессиональное образование, поступают в профильные учебные заведения.</w:t>
      </w:r>
    </w:p>
    <w:p w:rsidR="006C2D4F" w:rsidRPr="006C2D4F" w:rsidRDefault="006C2D4F" w:rsidP="006C2D4F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6C2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Выпускники</w:t>
      </w:r>
      <w:proofErr w:type="gramEnd"/>
      <w:r w:rsidRPr="006C2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поступившие и продолжившие музыкальное образование в ССУЗ и ВУЗ</w:t>
      </w:r>
    </w:p>
    <w:tbl>
      <w:tblPr>
        <w:tblpPr w:leftFromText="180" w:rightFromText="180" w:vertAnchor="text" w:horzAnchor="margin" w:tblpXSpec="center" w:tblpY="236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764"/>
        <w:gridCol w:w="1842"/>
        <w:gridCol w:w="1575"/>
      </w:tblGrid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ФИО выпускника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Учебное заведение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Год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поступления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отделение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Бакунина Елена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2010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фортепиано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Альдиева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Бэлла</w:t>
            </w:r>
            <w:proofErr w:type="spellEnd"/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2011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ИТМ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Кадулина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Настя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2011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ИТМ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Пятков Даниил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2011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фортепиано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Нестеров Лев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2011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баян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Южакова Ксения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2011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ДХО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Вебер Катя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2011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Народный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Вахрушева Лола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2012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скрипка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Имсоква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Катя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Санкт-Петербургский государственный университет культуры и искусства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2012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ДХО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Рубцов Евгений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Московская Государственная консерватория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2012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ДХО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Ямщиков Костя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2012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саксофон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Марченко Виктория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2013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Эстрадный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Шрайнер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Таня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2013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Социально-культурная деятельность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Ильин Евгений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2013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баян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Бабина Алина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2014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Сольное пение (народный вокал)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Зайцева Юлия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Челябинский государственный </w:t>
            </w: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педагогический колледж №1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2014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Музыкальное отделение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Махова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Алёна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2014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ДХО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Журавлёва Евгения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2014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аккордеон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Замятина Настя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Челябинский государственный педагогический колледж №1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2014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Музыкальное отделение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Александрова Настя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Челябинский государственный педагогический колледж №1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2014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Музыкальное отделение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Гусакова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Алиса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СМШ при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2014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скрипка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Замятина Настя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Народный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23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Шнейдер Инна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скрипка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Ермолаева Анна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Академический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Егорова Жанна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Эстрадный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Пономарева Полина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ЧГАКиИ</w:t>
            </w:r>
            <w:proofErr w:type="spellEnd"/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Народный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Старцева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Каролина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спец. школа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Хоровое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дирижирование</w:t>
            </w:r>
            <w:proofErr w:type="spellEnd"/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28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Фомин Иван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«Хоровое училище им. М.И. Глинки», СПБ ГБПОУ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2016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Академический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Губанова Ирина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2016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Теория музыки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Попов Марк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саксофон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31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Ишмухаметов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Ильяс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баян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32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Спиридонова Кристина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Челябинский государственный педагогический колледж №1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Музыкальное отделение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33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Няйкина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Лиза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 Челябинск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Академический вокал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34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Конышева Валерия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спец. школа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скрипка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35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Штаненко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Виктория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им.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спец. школа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скрипка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Неврычева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Настя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ЧГИК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актер</w:t>
            </w:r>
          </w:p>
        </w:tc>
      </w:tr>
      <w:tr w:rsidR="006C2D4F" w:rsidRPr="006C2D4F" w:rsidTr="00BE092D">
        <w:tc>
          <w:tcPr>
            <w:tcW w:w="113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37</w:t>
            </w:r>
          </w:p>
        </w:tc>
        <w:tc>
          <w:tcPr>
            <w:tcW w:w="255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Незнахина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Надя</w:t>
            </w:r>
          </w:p>
        </w:tc>
        <w:tc>
          <w:tcPr>
            <w:tcW w:w="2764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ЧГИК</w:t>
            </w:r>
          </w:p>
        </w:tc>
        <w:tc>
          <w:tcPr>
            <w:tcW w:w="1842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157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актер</w:t>
            </w:r>
          </w:p>
        </w:tc>
      </w:tr>
    </w:tbl>
    <w:p w:rsidR="006C2D4F" w:rsidRPr="006C2D4F" w:rsidRDefault="006C2D4F" w:rsidP="006C2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C2D4F" w:rsidRPr="006C2D4F" w:rsidRDefault="006C2D4F" w:rsidP="006C2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Ежегодный мониторинг поступления выпускников в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ССУЗы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ВУЗы позволяет получить информацию о востребованности выпускников для получения будущей профессии в области музыкального искусства. Выпускники Учреждения востребованы в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ССУЗах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ВУЗах городов Челябинска, Москвы, Санкт-Петербурга, и др.</w:t>
      </w:r>
    </w:p>
    <w:p w:rsidR="006C2D4F" w:rsidRPr="006C2D4F" w:rsidRDefault="006C2D4F" w:rsidP="006C2D4F">
      <w:pPr>
        <w:widowControl w:val="0"/>
        <w:spacing w:after="18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Преподаватели музыкальных учреждений, куда поступают выпускники «Детской музыкальной школы №1», как правило, дают высокую оценку теоретической и практической подготовленности учащихся, содержанию программ и образовательной деятельности Учреждения.</w:t>
      </w:r>
    </w:p>
    <w:p w:rsidR="006C2D4F" w:rsidRPr="006C2D4F" w:rsidRDefault="006C2D4F" w:rsidP="006C2D4F">
      <w:pPr>
        <w:widowControl w:val="0"/>
        <w:numPr>
          <w:ilvl w:val="0"/>
          <w:numId w:val="9"/>
        </w:numPr>
        <w:tabs>
          <w:tab w:val="left" w:pos="1107"/>
        </w:tabs>
        <w:spacing w:after="176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Выпускники, получившие профессию музыканта, являются музыкантами - исполнителями симфонических оркестров и инструментальных ансамблей, а также становятся преподавателями детских школ искусств, многие работают в общеобразовательных школах. 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1107"/>
        </w:tabs>
        <w:spacing w:after="0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педагогическом коллективе детской музыкальной школы №1, в том числе, работают и выпускники школы. Всего -21 человек</w:t>
      </w:r>
    </w:p>
    <w:p w:rsidR="006C2D4F" w:rsidRPr="006C2D4F" w:rsidRDefault="006C2D4F" w:rsidP="006C2D4F">
      <w:pPr>
        <w:keepNext/>
        <w:keepLines/>
        <w:widowControl w:val="0"/>
        <w:spacing w:after="0" w:line="278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6C2D4F" w:rsidRPr="006C2D4F" w:rsidSect="00466FD5">
          <w:type w:val="continuous"/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  <w:bookmarkStart w:id="5" w:name="bookmark6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Результаты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подтверждают высокий уровень востребованности выпускников Учреждения</w:t>
      </w:r>
      <w:bookmarkEnd w:id="5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6C2D4F" w:rsidRPr="006C2D4F" w:rsidRDefault="006C2D4F" w:rsidP="006C2D4F">
      <w:pPr>
        <w:keepNext/>
        <w:keepLines/>
        <w:widowControl w:val="0"/>
        <w:spacing w:before="240" w:after="24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6. КАЧЕСТВО КАДРОВОГО ОБЕСПЕЧЕНИЯ</w:t>
      </w:r>
    </w:p>
    <w:p w:rsidR="006C2D4F" w:rsidRPr="006C2D4F" w:rsidRDefault="006C2D4F" w:rsidP="006C2D4F">
      <w:pPr>
        <w:widowControl w:val="0"/>
        <w:numPr>
          <w:ilvl w:val="0"/>
          <w:numId w:val="11"/>
        </w:numPr>
        <w:tabs>
          <w:tab w:val="left" w:pos="1131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Укомплектованность штатов в 2017 году - 100%.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штатной численности составляет: 56 человек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6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учебно-вспомогательный персонал –16 человек;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6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обслуживающий персонал – 7 человек.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имеет полный штат преподавателей, концертмейстеров, специалистов и работников. Общее число сотрудников на 31.12.2017 составляет:</w:t>
      </w:r>
    </w:p>
    <w:p w:rsidR="006C2D4F" w:rsidRPr="006C2D4F" w:rsidRDefault="006C2D4F" w:rsidP="006C2D4F">
      <w:pPr>
        <w:widowControl w:val="0"/>
        <w:spacing w:after="176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всего 56 человек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из них: основных - 48 человека, совместителей - 8 человек.</w:t>
      </w:r>
    </w:p>
    <w:p w:rsidR="006C2D4F" w:rsidRPr="006C2D4F" w:rsidRDefault="006C2D4F" w:rsidP="006C2D4F">
      <w:pPr>
        <w:widowControl w:val="0"/>
        <w:numPr>
          <w:ilvl w:val="0"/>
          <w:numId w:val="11"/>
        </w:numPr>
        <w:tabs>
          <w:tab w:val="left" w:pos="1083"/>
        </w:tabs>
        <w:spacing w:after="304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Коллектив преподавателей и концертмейстеров детской музыкальной школы № 1 - это специалисты, имеющие большой стаж работы и высокий уровень квалификации:</w:t>
      </w:r>
    </w:p>
    <w:p w:rsidR="006C2D4F" w:rsidRPr="006C2D4F" w:rsidRDefault="006C2D4F" w:rsidP="006C2D4F">
      <w:pPr>
        <w:widowControl w:val="0"/>
        <w:numPr>
          <w:ilvl w:val="0"/>
          <w:numId w:val="11"/>
        </w:numPr>
        <w:tabs>
          <w:tab w:val="left" w:pos="1131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1BFA0DB" wp14:editId="5F8AD596">
                <wp:simplePos x="0" y="0"/>
                <wp:positionH relativeFrom="margin">
                  <wp:posOffset>68580</wp:posOffset>
                </wp:positionH>
                <wp:positionV relativeFrom="paragraph">
                  <wp:posOffset>-1463040</wp:posOffset>
                </wp:positionV>
                <wp:extent cx="6016625" cy="1294130"/>
                <wp:effectExtent l="1905" t="3810" r="1270" b="0"/>
                <wp:wrapTopAndBottom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4F" w:rsidRDefault="006C2D4F" w:rsidP="006C2D4F">
                            <w:r>
                              <w:rPr>
                                <w:rStyle w:val="Exact0"/>
                                <w:rFonts w:eastAsiaTheme="minorHAnsi"/>
                              </w:rPr>
                              <w:t>Соотношение по уровню образования педагогического состава по состоянию на 31.12.2017 года: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1"/>
                              <w:gridCol w:w="2366"/>
                              <w:gridCol w:w="2366"/>
                              <w:gridCol w:w="2371"/>
                            </w:tblGrid>
                            <w:tr w:rsidR="006C2D4F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947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 w:rsidP="001215B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 xml:space="preserve">Всего преподавателей - </w:t>
                                  </w: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C2D4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7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 w:rsidP="001215B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 xml:space="preserve">Из них основных - </w:t>
                                  </w: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 w:rsidP="001215B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>Из них совместителей 9</w:t>
                                  </w:r>
                                </w:p>
                              </w:tc>
                            </w:tr>
                            <w:tr w:rsidR="006C2D4F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2D4F" w:rsidRDefault="006C2D4F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>высшее образование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>
                                  <w:pPr>
                                    <w:spacing w:line="278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>среднее специальное образование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2D4F" w:rsidRDefault="006C2D4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>высшее образование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>
                                  <w:pPr>
                                    <w:spacing w:line="278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>среднее специальное образование</w:t>
                                  </w:r>
                                </w:p>
                              </w:tc>
                            </w:tr>
                            <w:tr w:rsidR="006C2D4F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2D4F" w:rsidRDefault="006C2D4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2D4F" w:rsidRDefault="006C2D4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6C2D4F" w:rsidRDefault="006C2D4F" w:rsidP="006C2D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15.2pt;width:473.75pt;height:101.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" filled="f" stroked="f">
                <v:textbox style="mso-fit-shape-to-text:t" inset="0,0,0,0">
                  <w:txbxContent>
                    <w:p w:rsidR="006C2D4F" w:rsidRDefault="006C2D4F" w:rsidP="006C2D4F">
                      <w:r>
                        <w:rPr>
                          <w:rStyle w:val="Exact0"/>
                          <w:rFonts w:eastAsiaTheme="minorHAnsi"/>
                        </w:rPr>
                        <w:t>Соотношение по уровню образования педагогического состава по состоянию на 31.12.2017 года: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1"/>
                        <w:gridCol w:w="2366"/>
                        <w:gridCol w:w="2366"/>
                        <w:gridCol w:w="2371"/>
                      </w:tblGrid>
                      <w:tr w:rsidR="006C2D4F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947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 w:rsidP="001215B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 xml:space="preserve">Всего преподавателей - </w:t>
                            </w:r>
                            <w:r>
                              <w:rPr>
                                <w:rStyle w:val="21"/>
                                <w:rFonts w:eastAsiaTheme="minorHAnsi"/>
                              </w:rPr>
                              <w:t>40</w:t>
                            </w:r>
                          </w:p>
                        </w:tc>
                      </w:tr>
                      <w:tr w:rsidR="006C2D4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7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 w:rsidP="001215B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 xml:space="preserve">Из них основных - </w:t>
                            </w:r>
                            <w:r>
                              <w:rPr>
                                <w:rStyle w:val="21"/>
                                <w:rFonts w:eastAsiaTheme="minorHAnsi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 w:rsidP="001215B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>Из них совместителей 9</w:t>
                            </w:r>
                          </w:p>
                        </w:tc>
                      </w:tr>
                      <w:tr w:rsidR="006C2D4F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2D4F" w:rsidRDefault="006C2D4F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>высшее образование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>
                            <w:pPr>
                              <w:spacing w:line="278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>среднее специальное образование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2D4F" w:rsidRDefault="006C2D4F">
                            <w:pPr>
                              <w:spacing w:line="240" w:lineRule="exact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>высшее образование</w:t>
                            </w:r>
                          </w:p>
                        </w:tc>
                        <w:tc>
                          <w:tcPr>
                            <w:tcW w:w="23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>
                            <w:pPr>
                              <w:spacing w:line="278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>среднее специальное образование</w:t>
                            </w:r>
                          </w:p>
                        </w:tc>
                      </w:tr>
                      <w:tr w:rsidR="006C2D4F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2D4F" w:rsidRDefault="006C2D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2D4F" w:rsidRDefault="006C2D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6C2D4F" w:rsidRDefault="006C2D4F" w:rsidP="006C2D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педагогических работников: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-высшее образование имеют всего 26 человек, 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-среднее специальное образование имеют 14 человек, 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 педагогический состав Учреждения имеет профильное образование, которое соответствует преподаваемым учебным дисциплинам.</w:t>
      </w:r>
    </w:p>
    <w:p w:rsidR="006C2D4F" w:rsidRPr="006C2D4F" w:rsidRDefault="006C2D4F" w:rsidP="006C2D4F">
      <w:pPr>
        <w:framePr w:w="947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6.4. Наличие квалификационных категорий педагогического состава: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390"/>
        <w:gridCol w:w="2198"/>
        <w:gridCol w:w="2357"/>
      </w:tblGrid>
      <w:tr w:rsidR="006C2D4F" w:rsidRPr="006C2D4F" w:rsidTr="00BE092D">
        <w:trPr>
          <w:trHeight w:hRule="exact" w:val="298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Всего преподавателей - </w:t>
            </w: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них с категориями - </w:t>
            </w: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них без категорий - </w:t>
            </w: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6C2D4F" w:rsidRPr="006C2D4F" w:rsidTr="00BE092D">
        <w:trPr>
          <w:trHeight w:hRule="exact" w:val="83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высшая</w:t>
            </w:r>
          </w:p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квалификационная</w:t>
            </w:r>
          </w:p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первая</w:t>
            </w:r>
          </w:p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квалификационная</w:t>
            </w:r>
          </w:p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 категории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</w:t>
            </w:r>
          </w:p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занимаемой</w:t>
            </w:r>
          </w:p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должности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6C2D4F" w:rsidRPr="006C2D4F" w:rsidTr="00BE092D">
        <w:trPr>
          <w:trHeight w:hRule="exact" w:val="293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47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:rsidR="006C2D4F" w:rsidRPr="006C2D4F" w:rsidRDefault="006C2D4F" w:rsidP="006C2D4F">
      <w:pPr>
        <w:framePr w:w="94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Ежегодно увеличивается численность преподавателей, успешно прошедших аттестацию на более высокий уровень квалификационной категории. Преподаватели, имеющие первую квалификационную категорию, в плановом порядке идут на высшую квалификационную категорию на основании результатов своей деятельности. Преподаватели, имеющие высшую квалификационную категорию, успешно подтверждают её наличие своими заслугами.</w:t>
      </w:r>
    </w:p>
    <w:p w:rsidR="006C2D4F" w:rsidRPr="006C2D4F" w:rsidRDefault="006C2D4F" w:rsidP="006C2D4F">
      <w:pPr>
        <w:widowControl w:val="0"/>
        <w:numPr>
          <w:ilvl w:val="0"/>
          <w:numId w:val="13"/>
        </w:numPr>
        <w:tabs>
          <w:tab w:val="left" w:pos="1029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регулярно осуществляется плановая аттестация педагогического и управленческого состава работников на заявленные квалификационные категории.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всего успешно прошли аттестацию 21 преподавателей, концертмейстеров и специалистов учреждения:</w:t>
      </w:r>
    </w:p>
    <w:p w:rsidR="006C2D4F" w:rsidRPr="006C2D4F" w:rsidRDefault="006C2D4F" w:rsidP="006C2D4F">
      <w:pPr>
        <w:widowControl w:val="0"/>
        <w:numPr>
          <w:ilvl w:val="0"/>
          <w:numId w:val="13"/>
        </w:numPr>
        <w:tabs>
          <w:tab w:val="left" w:pos="783"/>
        </w:tabs>
        <w:spacing w:after="12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высшую квалификационную категорию 7 преподавателей </w:t>
      </w:r>
    </w:p>
    <w:p w:rsidR="006C2D4F" w:rsidRPr="006C2D4F" w:rsidRDefault="006C2D4F" w:rsidP="006C2D4F">
      <w:pPr>
        <w:widowControl w:val="0"/>
        <w:numPr>
          <w:ilvl w:val="0"/>
          <w:numId w:val="13"/>
        </w:numPr>
        <w:tabs>
          <w:tab w:val="left" w:pos="783"/>
        </w:tabs>
        <w:spacing w:after="12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Почётные звания имеют: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3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Спиридонова Лариса Константиновна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преподаватель теоретических дисциплин -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знак «За отличную работу»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C2D4F" w:rsidRPr="006C2D4F" w:rsidRDefault="006C2D4F" w:rsidP="006C2D4F">
      <w:pPr>
        <w:widowControl w:val="0"/>
        <w:numPr>
          <w:ilvl w:val="0"/>
          <w:numId w:val="13"/>
        </w:numPr>
        <w:tabs>
          <w:tab w:val="left" w:pos="1029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реализуется единая кадровая политика, направленная на повышение квалификации педагогических работников. Каждый преподаватель Учреждения повышает квалификацию не реже 1 раза в 3 года с целью обеспечения качества образовательного процесса, развития собственной профессиональной компетентности.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административно-управленческого и учебно-вспомогательного персонала удостоверения о повышении квалификации в объёме 108 часа получила Замятина Наталья Алексеевна.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2017 год посетили курсы повышения квалификации 14 преподавателей: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framePr w:w="9408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    КУРСЫ ПОВЫШЕНИЯ КВАЛИФИКАЦИИ ПРЕПОДАВАТЕЛЕЙ 3А 2017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уч</w:t>
      </w:r>
      <w:proofErr w:type="gram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.г</w:t>
      </w:r>
      <w:proofErr w:type="gramEnd"/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од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33"/>
        <w:gridCol w:w="1665"/>
        <w:gridCol w:w="957"/>
        <w:gridCol w:w="2066"/>
        <w:gridCol w:w="2133"/>
        <w:gridCol w:w="1683"/>
      </w:tblGrid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1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>Протасов Николай Александрович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 </w:t>
            </w:r>
          </w:p>
          <w:p w:rsidR="006C2D4F" w:rsidRPr="006C2D4F" w:rsidRDefault="006C2D4F" w:rsidP="006C2D4F">
            <w:r w:rsidRPr="006C2D4F">
              <w:t>18 часов</w:t>
            </w:r>
          </w:p>
        </w:tc>
        <w:tc>
          <w:tcPr>
            <w:tcW w:w="2066" w:type="dxa"/>
          </w:tcPr>
          <w:p w:rsidR="006C2D4F" w:rsidRPr="006C2D4F" w:rsidRDefault="006C2D4F" w:rsidP="006C2D4F">
            <w:r w:rsidRPr="006C2D4F">
              <w:t>«Инструментальное исполнительство и методика обучения игре на фортепиано»</w:t>
            </w:r>
          </w:p>
        </w:tc>
        <w:tc>
          <w:tcPr>
            <w:tcW w:w="2133" w:type="dxa"/>
          </w:tcPr>
          <w:p w:rsidR="006C2D4F" w:rsidRPr="006C2D4F" w:rsidRDefault="006C2D4F" w:rsidP="006C2D4F">
            <w:r w:rsidRPr="006C2D4F">
              <w:t>ГБУ ДПО «УМЦ  по образованию и повышению квалификации работников культуры и искусства ЧО»</w:t>
            </w:r>
          </w:p>
        </w:tc>
        <w:tc>
          <w:tcPr>
            <w:tcW w:w="1683" w:type="dxa"/>
          </w:tcPr>
          <w:p w:rsidR="006C2D4F" w:rsidRPr="006C2D4F" w:rsidRDefault="006C2D4F" w:rsidP="006C2D4F">
            <w:r w:rsidRPr="006C2D4F">
              <w:t>12.02.2017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2</w:t>
            </w:r>
          </w:p>
        </w:tc>
        <w:tc>
          <w:tcPr>
            <w:tcW w:w="1665" w:type="dxa"/>
          </w:tcPr>
          <w:p w:rsidR="006C2D4F" w:rsidRPr="006C2D4F" w:rsidRDefault="006C2D4F" w:rsidP="006C2D4F">
            <w:proofErr w:type="spellStart"/>
            <w:r w:rsidRPr="006C2D4F">
              <w:t>Смольянова</w:t>
            </w:r>
            <w:proofErr w:type="spellEnd"/>
            <w:r w:rsidRPr="006C2D4F">
              <w:t xml:space="preserve"> Ирина Викторовна, директор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18 часов</w:t>
            </w:r>
          </w:p>
        </w:tc>
        <w:tc>
          <w:tcPr>
            <w:tcW w:w="2066" w:type="dxa"/>
          </w:tcPr>
          <w:p w:rsidR="006C2D4F" w:rsidRPr="006C2D4F" w:rsidRDefault="006C2D4F" w:rsidP="006C2D4F">
            <w:r w:rsidRPr="006C2D4F">
              <w:t>«Менеджмент в художественном образовании»</w:t>
            </w:r>
          </w:p>
        </w:tc>
        <w:tc>
          <w:tcPr>
            <w:tcW w:w="2133" w:type="dxa"/>
          </w:tcPr>
          <w:p w:rsidR="006C2D4F" w:rsidRPr="006C2D4F" w:rsidRDefault="006C2D4F" w:rsidP="006C2D4F">
            <w:r w:rsidRPr="006C2D4F">
              <w:t>ГБУ ДПО «УМЦ  по образованию и повышению квалификации работников культуры и искусства ЧО»</w:t>
            </w:r>
          </w:p>
          <w:p w:rsidR="006C2D4F" w:rsidRPr="006C2D4F" w:rsidRDefault="006C2D4F" w:rsidP="006C2D4F"/>
        </w:tc>
        <w:tc>
          <w:tcPr>
            <w:tcW w:w="1683" w:type="dxa"/>
          </w:tcPr>
          <w:p w:rsidR="006C2D4F" w:rsidRPr="006C2D4F" w:rsidRDefault="006C2D4F" w:rsidP="006C2D4F">
            <w:r w:rsidRPr="006C2D4F">
              <w:t>03.02.2017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3</w:t>
            </w:r>
          </w:p>
        </w:tc>
        <w:tc>
          <w:tcPr>
            <w:tcW w:w="1665" w:type="dxa"/>
          </w:tcPr>
          <w:p w:rsidR="006C2D4F" w:rsidRPr="006C2D4F" w:rsidRDefault="006C2D4F" w:rsidP="006C2D4F">
            <w:proofErr w:type="spellStart"/>
            <w:r w:rsidRPr="006C2D4F">
              <w:t>Хегай</w:t>
            </w:r>
            <w:proofErr w:type="spellEnd"/>
            <w:r w:rsidRPr="006C2D4F">
              <w:t xml:space="preserve"> Яна Геннадьевна,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36 часов</w:t>
            </w:r>
          </w:p>
        </w:tc>
        <w:tc>
          <w:tcPr>
            <w:tcW w:w="2066" w:type="dxa"/>
          </w:tcPr>
          <w:p w:rsidR="006C2D4F" w:rsidRPr="006C2D4F" w:rsidRDefault="006C2D4F" w:rsidP="006C2D4F">
            <w:r w:rsidRPr="006C2D4F">
              <w:t>«Дыхани</w:t>
            </w:r>
            <w:proofErr w:type="gramStart"/>
            <w:r w:rsidRPr="006C2D4F">
              <w:t>е-</w:t>
            </w:r>
            <w:proofErr w:type="gramEnd"/>
            <w:r w:rsidRPr="006C2D4F">
              <w:t xml:space="preserve"> основа правильной певческой школы»</w:t>
            </w:r>
          </w:p>
        </w:tc>
        <w:tc>
          <w:tcPr>
            <w:tcW w:w="2133" w:type="dxa"/>
          </w:tcPr>
          <w:p w:rsidR="006C2D4F" w:rsidRPr="006C2D4F" w:rsidRDefault="006C2D4F" w:rsidP="006C2D4F">
            <w:r w:rsidRPr="006C2D4F">
              <w:t>ГБОУ ВПО «Московский педагогический университет»</w:t>
            </w:r>
          </w:p>
          <w:p w:rsidR="006C2D4F" w:rsidRPr="006C2D4F" w:rsidRDefault="006C2D4F" w:rsidP="006C2D4F">
            <w:r w:rsidRPr="006C2D4F">
              <w:t>В рамках проекта «Урал собирает друзей»</w:t>
            </w:r>
          </w:p>
        </w:tc>
        <w:tc>
          <w:tcPr>
            <w:tcW w:w="1683" w:type="dxa"/>
          </w:tcPr>
          <w:p w:rsidR="006C2D4F" w:rsidRPr="006C2D4F" w:rsidRDefault="006C2D4F" w:rsidP="006C2D4F">
            <w:r w:rsidRPr="006C2D4F">
              <w:t>26.02.2017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4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>Южакова Ксения Владимировна,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36 часов</w:t>
            </w:r>
          </w:p>
        </w:tc>
        <w:tc>
          <w:tcPr>
            <w:tcW w:w="2066" w:type="dxa"/>
            <w:vMerge w:val="restart"/>
          </w:tcPr>
          <w:p w:rsidR="006C2D4F" w:rsidRPr="006C2D4F" w:rsidRDefault="006C2D4F" w:rsidP="006C2D4F">
            <w:r w:rsidRPr="006C2D4F">
              <w:t>«Некоторые аспекты работы с детским хоровым коллективом»</w:t>
            </w:r>
          </w:p>
        </w:tc>
        <w:tc>
          <w:tcPr>
            <w:tcW w:w="2133" w:type="dxa"/>
            <w:vMerge w:val="restart"/>
          </w:tcPr>
          <w:p w:rsidR="006C2D4F" w:rsidRPr="006C2D4F" w:rsidRDefault="006C2D4F" w:rsidP="006C2D4F">
            <w:r w:rsidRPr="006C2D4F">
              <w:t>В рамках Всероссийского хорового фестиваля «Молодая классика»</w:t>
            </w:r>
          </w:p>
          <w:p w:rsidR="006C2D4F" w:rsidRPr="006C2D4F" w:rsidRDefault="006C2D4F" w:rsidP="006C2D4F">
            <w:r w:rsidRPr="006C2D4F">
              <w:lastRenderedPageBreak/>
              <w:t>Вологда</w:t>
            </w:r>
          </w:p>
        </w:tc>
        <w:tc>
          <w:tcPr>
            <w:tcW w:w="1683" w:type="dxa"/>
            <w:vMerge w:val="restart"/>
          </w:tcPr>
          <w:p w:rsidR="006C2D4F" w:rsidRPr="006C2D4F" w:rsidRDefault="006C2D4F" w:rsidP="006C2D4F">
            <w:r w:rsidRPr="006C2D4F">
              <w:lastRenderedPageBreak/>
              <w:t>30.03.-02.04.2017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lastRenderedPageBreak/>
              <w:t>5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>Кузнецова Наталья Владимировна,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36 часов</w:t>
            </w:r>
          </w:p>
        </w:tc>
        <w:tc>
          <w:tcPr>
            <w:tcW w:w="2066" w:type="dxa"/>
            <w:vMerge/>
          </w:tcPr>
          <w:p w:rsidR="006C2D4F" w:rsidRPr="006C2D4F" w:rsidRDefault="006C2D4F" w:rsidP="006C2D4F"/>
        </w:tc>
        <w:tc>
          <w:tcPr>
            <w:tcW w:w="2133" w:type="dxa"/>
            <w:vMerge/>
          </w:tcPr>
          <w:p w:rsidR="006C2D4F" w:rsidRPr="006C2D4F" w:rsidRDefault="006C2D4F" w:rsidP="006C2D4F"/>
        </w:tc>
        <w:tc>
          <w:tcPr>
            <w:tcW w:w="1683" w:type="dxa"/>
            <w:vMerge/>
          </w:tcPr>
          <w:p w:rsidR="006C2D4F" w:rsidRPr="006C2D4F" w:rsidRDefault="006C2D4F" w:rsidP="006C2D4F"/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lastRenderedPageBreak/>
              <w:t>6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>Ануфриева Наталья Валентиновна,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18 часов</w:t>
            </w:r>
          </w:p>
        </w:tc>
        <w:tc>
          <w:tcPr>
            <w:tcW w:w="2066" w:type="dxa"/>
          </w:tcPr>
          <w:p w:rsidR="006C2D4F" w:rsidRPr="006C2D4F" w:rsidRDefault="006C2D4F" w:rsidP="006C2D4F">
            <w:r w:rsidRPr="006C2D4F">
              <w:t>Мастер-классы «Волшебство звука скрипки»</w:t>
            </w:r>
          </w:p>
        </w:tc>
        <w:tc>
          <w:tcPr>
            <w:tcW w:w="2133" w:type="dxa"/>
          </w:tcPr>
          <w:p w:rsidR="006C2D4F" w:rsidRPr="006C2D4F" w:rsidRDefault="006C2D4F" w:rsidP="006C2D4F">
            <w:r w:rsidRPr="006C2D4F">
              <w:t xml:space="preserve">В рамках </w:t>
            </w:r>
            <w:r w:rsidRPr="006C2D4F">
              <w:rPr>
                <w:lang w:val="en-US"/>
              </w:rPr>
              <w:t>II</w:t>
            </w:r>
            <w:r w:rsidRPr="006C2D4F">
              <w:t xml:space="preserve"> Всероссийской летней творческой школы Озерск</w:t>
            </w:r>
          </w:p>
        </w:tc>
        <w:tc>
          <w:tcPr>
            <w:tcW w:w="1683" w:type="dxa"/>
          </w:tcPr>
          <w:p w:rsidR="006C2D4F" w:rsidRPr="006C2D4F" w:rsidRDefault="006C2D4F" w:rsidP="006C2D4F">
            <w:r w:rsidRPr="006C2D4F">
              <w:t>05.-</w:t>
            </w:r>
          </w:p>
          <w:p w:rsidR="006C2D4F" w:rsidRPr="006C2D4F" w:rsidRDefault="006C2D4F" w:rsidP="006C2D4F">
            <w:r w:rsidRPr="006C2D4F">
              <w:t>10.06.2017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7</w:t>
            </w:r>
          </w:p>
        </w:tc>
        <w:tc>
          <w:tcPr>
            <w:tcW w:w="1665" w:type="dxa"/>
          </w:tcPr>
          <w:p w:rsidR="006C2D4F" w:rsidRPr="006C2D4F" w:rsidRDefault="006C2D4F" w:rsidP="006C2D4F">
            <w:proofErr w:type="spellStart"/>
            <w:r w:rsidRPr="006C2D4F">
              <w:t>Дрожина</w:t>
            </w:r>
            <w:proofErr w:type="spellEnd"/>
            <w:r w:rsidRPr="006C2D4F">
              <w:t xml:space="preserve">  Анастасия Александровна</w:t>
            </w:r>
          </w:p>
          <w:p w:rsidR="006C2D4F" w:rsidRPr="006C2D4F" w:rsidRDefault="006C2D4F" w:rsidP="006C2D4F">
            <w:r w:rsidRPr="006C2D4F">
              <w:t>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72 часа</w:t>
            </w:r>
          </w:p>
        </w:tc>
        <w:tc>
          <w:tcPr>
            <w:tcW w:w="2066" w:type="dxa"/>
          </w:tcPr>
          <w:p w:rsidR="006C2D4F" w:rsidRPr="006C2D4F" w:rsidRDefault="006C2D4F" w:rsidP="006C2D4F">
            <w:r w:rsidRPr="006C2D4F">
              <w:t>«Музыкальная деятельность как средство эмоционального и интеллектуального развития дошкольников»</w:t>
            </w:r>
          </w:p>
        </w:tc>
        <w:tc>
          <w:tcPr>
            <w:tcW w:w="2133" w:type="dxa"/>
          </w:tcPr>
          <w:p w:rsidR="006C2D4F" w:rsidRPr="006C2D4F" w:rsidRDefault="006C2D4F" w:rsidP="006C2D4F">
            <w:r w:rsidRPr="006C2D4F">
              <w:t>Автономная некоммерческая организация дополнительного профессионального образования «Аничков мост»</w:t>
            </w:r>
          </w:p>
        </w:tc>
        <w:tc>
          <w:tcPr>
            <w:tcW w:w="1683" w:type="dxa"/>
          </w:tcPr>
          <w:p w:rsidR="006C2D4F" w:rsidRPr="006C2D4F" w:rsidRDefault="006C2D4F" w:rsidP="006C2D4F">
            <w:r w:rsidRPr="006C2D4F">
              <w:t>18.09.2017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8</w:t>
            </w:r>
          </w:p>
        </w:tc>
        <w:tc>
          <w:tcPr>
            <w:tcW w:w="1665" w:type="dxa"/>
          </w:tcPr>
          <w:p w:rsidR="006C2D4F" w:rsidRPr="006C2D4F" w:rsidRDefault="006C2D4F" w:rsidP="006C2D4F">
            <w:proofErr w:type="spellStart"/>
            <w:r w:rsidRPr="006C2D4F">
              <w:t>Дрожина</w:t>
            </w:r>
            <w:proofErr w:type="spellEnd"/>
            <w:r w:rsidRPr="006C2D4F">
              <w:t xml:space="preserve">  Анастасия Александровна</w:t>
            </w:r>
          </w:p>
          <w:p w:rsidR="006C2D4F" w:rsidRPr="006C2D4F" w:rsidRDefault="006C2D4F" w:rsidP="006C2D4F">
            <w:r w:rsidRPr="006C2D4F">
              <w:t>преподаватель</w:t>
            </w:r>
          </w:p>
        </w:tc>
        <w:tc>
          <w:tcPr>
            <w:tcW w:w="957" w:type="dxa"/>
            <w:vMerge w:val="restart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72 часа</w:t>
            </w:r>
          </w:p>
        </w:tc>
        <w:tc>
          <w:tcPr>
            <w:tcW w:w="2066" w:type="dxa"/>
            <w:vMerge w:val="restart"/>
          </w:tcPr>
          <w:p w:rsidR="006C2D4F" w:rsidRPr="006C2D4F" w:rsidRDefault="006C2D4F" w:rsidP="006C2D4F">
            <w:r w:rsidRPr="006C2D4F">
              <w:t>«Современные технологии и методы преподавания (по видам инструментов: баян, аккордеон)»</w:t>
            </w:r>
          </w:p>
        </w:tc>
        <w:tc>
          <w:tcPr>
            <w:tcW w:w="2133" w:type="dxa"/>
            <w:vMerge w:val="restart"/>
          </w:tcPr>
          <w:p w:rsidR="006C2D4F" w:rsidRPr="006C2D4F" w:rsidRDefault="006C2D4F" w:rsidP="006C2D4F">
            <w:r w:rsidRPr="006C2D4F">
              <w:t>Центр научно-методической информации дополнительного профессионального образования ГБОУ ВО «</w:t>
            </w:r>
            <w:proofErr w:type="spellStart"/>
            <w:r w:rsidRPr="006C2D4F">
              <w:t>ЮУрГИИ</w:t>
            </w:r>
            <w:proofErr w:type="spellEnd"/>
            <w:r w:rsidRPr="006C2D4F">
              <w:t xml:space="preserve"> им. П.И. Чайковского»</w:t>
            </w:r>
          </w:p>
        </w:tc>
        <w:tc>
          <w:tcPr>
            <w:tcW w:w="1683" w:type="dxa"/>
            <w:vMerge w:val="restart"/>
          </w:tcPr>
          <w:p w:rsidR="006C2D4F" w:rsidRPr="006C2D4F" w:rsidRDefault="006C2D4F" w:rsidP="006C2D4F">
            <w:r w:rsidRPr="006C2D4F">
              <w:t>07.110.2017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9</w:t>
            </w:r>
          </w:p>
        </w:tc>
        <w:tc>
          <w:tcPr>
            <w:tcW w:w="1665" w:type="dxa"/>
          </w:tcPr>
          <w:p w:rsidR="006C2D4F" w:rsidRPr="006C2D4F" w:rsidRDefault="006C2D4F" w:rsidP="006C2D4F">
            <w:proofErr w:type="spellStart"/>
            <w:r w:rsidRPr="006C2D4F">
              <w:t>Скосарева</w:t>
            </w:r>
            <w:proofErr w:type="spellEnd"/>
            <w:r w:rsidRPr="006C2D4F">
              <w:t xml:space="preserve"> Татьяна Федоровна, преподаватель</w:t>
            </w:r>
          </w:p>
        </w:tc>
        <w:tc>
          <w:tcPr>
            <w:tcW w:w="957" w:type="dxa"/>
            <w:vMerge/>
          </w:tcPr>
          <w:p w:rsidR="006C2D4F" w:rsidRPr="006C2D4F" w:rsidRDefault="006C2D4F" w:rsidP="006C2D4F"/>
        </w:tc>
        <w:tc>
          <w:tcPr>
            <w:tcW w:w="2066" w:type="dxa"/>
            <w:vMerge/>
          </w:tcPr>
          <w:p w:rsidR="006C2D4F" w:rsidRPr="006C2D4F" w:rsidRDefault="006C2D4F" w:rsidP="006C2D4F"/>
        </w:tc>
        <w:tc>
          <w:tcPr>
            <w:tcW w:w="2133" w:type="dxa"/>
            <w:vMerge/>
          </w:tcPr>
          <w:p w:rsidR="006C2D4F" w:rsidRPr="006C2D4F" w:rsidRDefault="006C2D4F" w:rsidP="006C2D4F"/>
        </w:tc>
        <w:tc>
          <w:tcPr>
            <w:tcW w:w="1683" w:type="dxa"/>
            <w:vMerge/>
          </w:tcPr>
          <w:p w:rsidR="006C2D4F" w:rsidRPr="006C2D4F" w:rsidRDefault="006C2D4F" w:rsidP="006C2D4F"/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10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>Казанцева Мария Владимировна,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36 часа</w:t>
            </w:r>
          </w:p>
        </w:tc>
        <w:tc>
          <w:tcPr>
            <w:tcW w:w="2066" w:type="dxa"/>
            <w:vMerge/>
          </w:tcPr>
          <w:p w:rsidR="006C2D4F" w:rsidRPr="006C2D4F" w:rsidRDefault="006C2D4F" w:rsidP="006C2D4F"/>
        </w:tc>
        <w:tc>
          <w:tcPr>
            <w:tcW w:w="2133" w:type="dxa"/>
            <w:vMerge/>
          </w:tcPr>
          <w:p w:rsidR="006C2D4F" w:rsidRPr="006C2D4F" w:rsidRDefault="006C2D4F" w:rsidP="006C2D4F"/>
        </w:tc>
        <w:tc>
          <w:tcPr>
            <w:tcW w:w="1683" w:type="dxa"/>
            <w:vMerge/>
          </w:tcPr>
          <w:p w:rsidR="006C2D4F" w:rsidRPr="006C2D4F" w:rsidRDefault="006C2D4F" w:rsidP="006C2D4F"/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11</w:t>
            </w:r>
          </w:p>
        </w:tc>
        <w:tc>
          <w:tcPr>
            <w:tcW w:w="1665" w:type="dxa"/>
          </w:tcPr>
          <w:p w:rsidR="006C2D4F" w:rsidRPr="006C2D4F" w:rsidRDefault="006C2D4F" w:rsidP="006C2D4F">
            <w:proofErr w:type="spellStart"/>
            <w:r w:rsidRPr="006C2D4F">
              <w:t>Кшенева</w:t>
            </w:r>
            <w:proofErr w:type="spellEnd"/>
            <w:r w:rsidRPr="006C2D4F">
              <w:t xml:space="preserve"> Людмила Дмитриевна,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72 часа</w:t>
            </w:r>
          </w:p>
        </w:tc>
        <w:tc>
          <w:tcPr>
            <w:tcW w:w="2066" w:type="dxa"/>
            <w:vMerge w:val="restart"/>
          </w:tcPr>
          <w:p w:rsidR="006C2D4F" w:rsidRPr="006C2D4F" w:rsidRDefault="006C2D4F" w:rsidP="006C2D4F">
            <w:r w:rsidRPr="006C2D4F">
              <w:t>«Выдающиеся представители русской фортепианной школы в контексте актуальных проблем музыкального исполнительства»</w:t>
            </w:r>
          </w:p>
        </w:tc>
        <w:tc>
          <w:tcPr>
            <w:tcW w:w="2133" w:type="dxa"/>
            <w:vMerge w:val="restart"/>
          </w:tcPr>
          <w:p w:rsidR="006C2D4F" w:rsidRPr="006C2D4F" w:rsidRDefault="006C2D4F" w:rsidP="006C2D4F">
            <w:r w:rsidRPr="006C2D4F">
              <w:t>Челябинский государственный институт культуры</w:t>
            </w:r>
          </w:p>
        </w:tc>
        <w:tc>
          <w:tcPr>
            <w:tcW w:w="1683" w:type="dxa"/>
          </w:tcPr>
          <w:p w:rsidR="006C2D4F" w:rsidRPr="006C2D4F" w:rsidRDefault="006C2D4F" w:rsidP="006C2D4F">
            <w:r w:rsidRPr="006C2D4F">
              <w:t>03.11.-08.11.2017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12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>Протасов Николай Александрович преподаватель</w:t>
            </w:r>
          </w:p>
        </w:tc>
        <w:tc>
          <w:tcPr>
            <w:tcW w:w="957" w:type="dxa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18 часов</w:t>
            </w:r>
          </w:p>
        </w:tc>
        <w:tc>
          <w:tcPr>
            <w:tcW w:w="2066" w:type="dxa"/>
            <w:vMerge/>
          </w:tcPr>
          <w:p w:rsidR="006C2D4F" w:rsidRPr="006C2D4F" w:rsidRDefault="006C2D4F" w:rsidP="006C2D4F"/>
        </w:tc>
        <w:tc>
          <w:tcPr>
            <w:tcW w:w="2133" w:type="dxa"/>
            <w:vMerge/>
          </w:tcPr>
          <w:p w:rsidR="006C2D4F" w:rsidRPr="006C2D4F" w:rsidRDefault="006C2D4F" w:rsidP="006C2D4F"/>
        </w:tc>
        <w:tc>
          <w:tcPr>
            <w:tcW w:w="1683" w:type="dxa"/>
          </w:tcPr>
          <w:p w:rsidR="006C2D4F" w:rsidRPr="006C2D4F" w:rsidRDefault="006C2D4F" w:rsidP="006C2D4F">
            <w:r w:rsidRPr="006C2D4F">
              <w:t>04.11.-05.11.2017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13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>Арсланова Алла Николаевна</w:t>
            </w:r>
          </w:p>
          <w:p w:rsidR="006C2D4F" w:rsidRPr="006C2D4F" w:rsidRDefault="006C2D4F" w:rsidP="006C2D4F">
            <w:r w:rsidRPr="006C2D4F">
              <w:t>преподаватель</w:t>
            </w:r>
          </w:p>
        </w:tc>
        <w:tc>
          <w:tcPr>
            <w:tcW w:w="957" w:type="dxa"/>
            <w:vMerge w:val="restart"/>
          </w:tcPr>
          <w:p w:rsidR="006C2D4F" w:rsidRPr="006C2D4F" w:rsidRDefault="006C2D4F" w:rsidP="006C2D4F">
            <w:r w:rsidRPr="006C2D4F">
              <w:t xml:space="preserve">Очная </w:t>
            </w:r>
          </w:p>
          <w:p w:rsidR="006C2D4F" w:rsidRPr="006C2D4F" w:rsidRDefault="006C2D4F" w:rsidP="006C2D4F">
            <w:r w:rsidRPr="006C2D4F">
              <w:t>18 часов</w:t>
            </w:r>
          </w:p>
        </w:tc>
        <w:tc>
          <w:tcPr>
            <w:tcW w:w="2066" w:type="dxa"/>
            <w:vMerge w:val="restart"/>
          </w:tcPr>
          <w:p w:rsidR="006C2D4F" w:rsidRPr="006C2D4F" w:rsidRDefault="006C2D4F" w:rsidP="006C2D4F">
            <w:r w:rsidRPr="006C2D4F">
              <w:t>«Инструментальное исполнительство и методика обучения игре на музыкальных инструментах: баян, аккордеон»</w:t>
            </w:r>
          </w:p>
        </w:tc>
        <w:tc>
          <w:tcPr>
            <w:tcW w:w="2133" w:type="dxa"/>
            <w:vMerge w:val="restart"/>
          </w:tcPr>
          <w:p w:rsidR="006C2D4F" w:rsidRPr="006C2D4F" w:rsidRDefault="006C2D4F" w:rsidP="006C2D4F">
            <w:r w:rsidRPr="006C2D4F">
              <w:t>ГБУ ДПО «УМЦ  по образованию и повышению квалификации работников культуры и искусства ЧО»</w:t>
            </w:r>
          </w:p>
        </w:tc>
        <w:tc>
          <w:tcPr>
            <w:tcW w:w="1683" w:type="dxa"/>
            <w:vMerge w:val="restart"/>
          </w:tcPr>
          <w:p w:rsidR="006C2D4F" w:rsidRPr="006C2D4F" w:rsidRDefault="006C2D4F" w:rsidP="006C2D4F">
            <w:r w:rsidRPr="006C2D4F">
              <w:t>05.12.2017</w:t>
            </w:r>
          </w:p>
        </w:tc>
      </w:tr>
      <w:tr w:rsidR="006C2D4F" w:rsidRPr="006C2D4F" w:rsidTr="00BE092D">
        <w:tc>
          <w:tcPr>
            <w:tcW w:w="433" w:type="dxa"/>
          </w:tcPr>
          <w:p w:rsidR="006C2D4F" w:rsidRPr="006C2D4F" w:rsidRDefault="006C2D4F" w:rsidP="006C2D4F">
            <w:r w:rsidRPr="006C2D4F">
              <w:t>14</w:t>
            </w:r>
          </w:p>
        </w:tc>
        <w:tc>
          <w:tcPr>
            <w:tcW w:w="1665" w:type="dxa"/>
          </w:tcPr>
          <w:p w:rsidR="006C2D4F" w:rsidRPr="006C2D4F" w:rsidRDefault="006C2D4F" w:rsidP="006C2D4F">
            <w:r w:rsidRPr="006C2D4F">
              <w:t xml:space="preserve">Сафин </w:t>
            </w:r>
            <w:proofErr w:type="spellStart"/>
            <w:r w:rsidRPr="006C2D4F">
              <w:t>Рамиль</w:t>
            </w:r>
            <w:proofErr w:type="spellEnd"/>
            <w:r w:rsidRPr="006C2D4F">
              <w:t xml:space="preserve"> </w:t>
            </w:r>
            <w:proofErr w:type="spellStart"/>
            <w:r w:rsidRPr="006C2D4F">
              <w:t>Гатиятуллович</w:t>
            </w:r>
            <w:proofErr w:type="spellEnd"/>
          </w:p>
          <w:p w:rsidR="006C2D4F" w:rsidRPr="006C2D4F" w:rsidRDefault="006C2D4F" w:rsidP="006C2D4F">
            <w:r w:rsidRPr="006C2D4F">
              <w:t>преподаватель</w:t>
            </w:r>
          </w:p>
        </w:tc>
        <w:tc>
          <w:tcPr>
            <w:tcW w:w="957" w:type="dxa"/>
            <w:vMerge/>
          </w:tcPr>
          <w:p w:rsidR="006C2D4F" w:rsidRPr="006C2D4F" w:rsidRDefault="006C2D4F" w:rsidP="006C2D4F"/>
        </w:tc>
        <w:tc>
          <w:tcPr>
            <w:tcW w:w="2066" w:type="dxa"/>
            <w:vMerge/>
          </w:tcPr>
          <w:p w:rsidR="006C2D4F" w:rsidRPr="006C2D4F" w:rsidRDefault="006C2D4F" w:rsidP="006C2D4F"/>
        </w:tc>
        <w:tc>
          <w:tcPr>
            <w:tcW w:w="2133" w:type="dxa"/>
            <w:vMerge/>
          </w:tcPr>
          <w:p w:rsidR="006C2D4F" w:rsidRPr="006C2D4F" w:rsidRDefault="006C2D4F" w:rsidP="006C2D4F"/>
        </w:tc>
        <w:tc>
          <w:tcPr>
            <w:tcW w:w="1683" w:type="dxa"/>
            <w:vMerge/>
          </w:tcPr>
          <w:p w:rsidR="006C2D4F" w:rsidRPr="006C2D4F" w:rsidRDefault="006C2D4F" w:rsidP="006C2D4F"/>
        </w:tc>
      </w:tr>
    </w:tbl>
    <w:p w:rsidR="006C2D4F" w:rsidRPr="006C2D4F" w:rsidRDefault="006C2D4F" w:rsidP="006C2D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Преподаватели постоянно повышают свой исполнительский уровень, подтверждая свой профессионализм участием в конкурсах профессионального мастерства, исполнительских и методических конкурсах.</w:t>
      </w:r>
    </w:p>
    <w:p w:rsidR="006C2D4F" w:rsidRPr="006C2D4F" w:rsidRDefault="006C2D4F" w:rsidP="006C2D4F">
      <w:pPr>
        <w:widowControl w:val="0"/>
        <w:spacing w:after="0" w:line="274" w:lineRule="exact"/>
        <w:ind w:right="3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Преподаватели и концертмейстеры Учреждения являются активными участниками различных профессиональных конкурсов.</w:t>
      </w:r>
    </w:p>
    <w:p w:rsidR="006C2D4F" w:rsidRPr="006C2D4F" w:rsidRDefault="006C2D4F" w:rsidP="006C2D4F">
      <w:pPr>
        <w:widowControl w:val="0"/>
        <w:spacing w:after="0" w:line="274" w:lineRule="exact"/>
        <w:ind w:right="300"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Результаты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показывают, что Учреждение полностью укомплектовано педагогическими кадрами, образовательный процесс осуществляется высококвалифицированным, динамично развивающимся педагогическим коллективом.</w:t>
      </w:r>
    </w:p>
    <w:p w:rsidR="006C2D4F" w:rsidRPr="006C2D4F" w:rsidRDefault="006C2D4F" w:rsidP="006C2D4F">
      <w:pPr>
        <w:widowControl w:val="0"/>
        <w:spacing w:before="180" w:after="24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7. КАЧЕСТВО УЧЕБНО-МЕТОДИЧЕСКОГО ОБЕСПЕЧЕНИЯ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01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Методическую работу в Учреждении регламентируют следующие локальные правовые акты: положение о методическом совете Учреждения, положение о методических объединениях по специализации.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Методический совет создан для рассмотрения вопросов организации и проведения методической работы Учреждения и является рабочим органом педагогического совета, организующих деятельность педагогических работников Учреждения с целью совершенствованию методической работы и совершенствования методической базы Учреждения.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Методический совет состоит из директора, заместителя директора по УМР, УВР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заведующих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методических объединений школы по специализациям (заведующих отделами). Заседания Совета проводятся по мере необходимости, но не менее одного раза в учебную четверть.</w:t>
      </w:r>
    </w:p>
    <w:p w:rsidR="006C2D4F" w:rsidRPr="006C2D4F" w:rsidRDefault="006C2D4F" w:rsidP="006C2D4F">
      <w:pPr>
        <w:widowControl w:val="0"/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осуществляется по следующим направлениям: приведение учебных планов, программ и методического обеспечения образовательной программы Учреждения в соответствие с требованиями нормативных документов в сфере образования, повышение уровня профессиональной культуры; обобщение и распространение педагогического опыта, обеспечивающего результативность образовательного процесса; внедрение в образовательный процесс современных педагогических технологий; организация межведомственного и внутриведомственного взаимодействия с другими учебными заведениями на базе городских методических объединений преподавателей по различным специализациям с целью обмена опытом и передовыми технологиями в области образования; повышение качества проведения образовательного процесса на основе внедрения новых информационных технологий.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018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используются следующие основные формы методической работы: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100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программ учебных предметов согласно учебным планам образовательных программ на основании Федеральных государственных требований;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53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индивидуальная методическая работа преподавателей в рамках общей для Учреждения темы, проведение открытых уроков с учащимися и презентация методических докладов на заседании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внутришкольных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городских методических объединений преподавателей по специализациям с их последующим обсуждением;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53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мастер-классов преподавателями и активное участие в них с учащимися класса;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педагогических работников в конкурсах методических работ;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54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тематические заседания методического совета Учреждения,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взаимопосещение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занятий преподавателями, активное участие в научно-практических семинарах и конференциях различного уровня, публикация работ и статей в методических сборниках.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023"/>
        </w:tabs>
        <w:spacing w:after="11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Реализуемые Учреждением дополнительные предпрофессиональные программы содержат необходимые разделы: пояснительную записку, планируемые результаты освоения обучающимися образовательной программы, учебный план, график образовательного процесса, программы учебных предметов, систему и критерии оценок, используемые при проведении промежуточной и итоговой аттестации результатов освоения обучающимися образовательной программы в области искусств, программу творческой, методической и культурно-просветительной деятельности образовательного учреждения.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Образовательные программы включают несколько учебных планов в зависимости от сроков обучения детей, установленных федеральными государственными требованиями.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C2D4F" w:rsidRPr="006C2D4F" w:rsidSect="00466FD5">
          <w:type w:val="continuous"/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введением в образовательный процесс четырёх новых дополнительных предпрофессиональных программ в 2013 году, педагогическим коллективом Учреждения</w:t>
      </w:r>
    </w:p>
    <w:p w:rsidR="006C2D4F" w:rsidRPr="006C2D4F" w:rsidRDefault="006C2D4F" w:rsidP="006C2D4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были разработаны 26 программ учебных предметов на основании Учебных планов четырёх образовательных программ в области музыкального искусства: «Фортепиано»,  «Струнные инструменты» - срок обучения 8(9) лет и «Духовые и ударные инструменты», «Народные инструменты» - срок обучения 5(6) и 8(9) лет. Также были подготовлены внешние рецензии на данные программы.</w:t>
      </w:r>
    </w:p>
    <w:p w:rsidR="006C2D4F" w:rsidRPr="006C2D4F" w:rsidRDefault="006C2D4F" w:rsidP="006C2D4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августе 2015 года, в связи с переименованием дополнительных общеразвивающих программ художественно-эстетической направленности в дополнительные общеразвивающие программы в области искусств, при сохранении содержания и сроков обучения (учебных планов) на основании Приказа от 31 августа 2015г. №186 была образована дополнительная общеразвивающая программа в области музыкального искусства: «Музыкальное исполнительство» - срок обучения 5(7) лет. В методическом обеспечении данных программ было 26 программ учебных предметов.</w:t>
      </w:r>
    </w:p>
    <w:p w:rsidR="006C2D4F" w:rsidRPr="006C2D4F" w:rsidRDefault="006C2D4F" w:rsidP="006C2D4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2017 году начали подготовку к итоговой аттестации 38 выпускников по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дополнительным общеразвивающим программам «Музыкальное исполнительство (инструментальное исполнительство, сольное пение)», срок обучения 5,7 лет. 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061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Методическое обеспечение качественного образования, помимо разработки программ учебных предметов, включает в себя составление методических разработок, докладов, учебно-методических пособий, дидактических материалов, проектов мероприятий, создание методического фонда педагогической информации, использование информационных технологий.</w:t>
      </w:r>
    </w:p>
    <w:p w:rsidR="006C2D4F" w:rsidRPr="006C2D4F" w:rsidRDefault="006C2D4F" w:rsidP="006C2D4F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highlight w:val="yellow"/>
          <w:lang w:eastAsia="ru-RU" w:bidi="ru-RU"/>
        </w:rPr>
        <w:sectPr w:rsidR="006C2D4F" w:rsidRPr="006C2D4F" w:rsidSect="00466FD5">
          <w:type w:val="continuous"/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  <w:proofErr w:type="gramStart"/>
      <w:r w:rsidRPr="006C2D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2017 году преподаватели Учреждения активно участвовали в жизни профессионального сообщества, выступая с презентациями открытых уроков и методических докладов на городских, а также </w:t>
      </w:r>
      <w:proofErr w:type="spellStart"/>
      <w:r w:rsidRPr="006C2D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внутришкольных</w:t>
      </w:r>
      <w:proofErr w:type="spellEnd"/>
      <w:r w:rsidRPr="006C2D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методических объединения.</w:t>
      </w:r>
      <w:proofErr w:type="gramEnd"/>
    </w:p>
    <w:p w:rsidR="006C2D4F" w:rsidRPr="006C2D4F" w:rsidRDefault="006C2D4F" w:rsidP="006C2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течение учебного года   в школе было проведено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открытых уроков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885"/>
        <w:gridCol w:w="2235"/>
        <w:gridCol w:w="2754"/>
      </w:tblGrid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Открытые уроки в студии творческого развития детей «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Живулечка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» в группах  «Лучики» (4 года) и «Радуга» (5 лет).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Дрожина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Южакова К.В.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Кшенёва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Мухортова М.Н.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Ушакова Н.Ю.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Сергеева О.Ю.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Протасов Н.А.</w:t>
            </w: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23.12.2016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06.03.2017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29.05.2017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урок с учащимся 4 класса Большаковым Д. (аккордеон) «Подготовка к техническому зачёту» 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Дрожина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21.10.2016</w:t>
            </w:r>
          </w:p>
        </w:tc>
      </w:tr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Открытый урок   «Работа над художественным образом произведения в классе аккордеона» с учащейся 7 класса Титовой Е.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Дрожина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</w:tr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Открытый урок «Слушание музыки во 2 классе образовательной предпрофессиональной программы, 8 лет обучения»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Спиридонова Л.К.</w:t>
            </w: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21,03,2017</w:t>
            </w:r>
          </w:p>
        </w:tc>
      </w:tr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Открытый урок «Итоговый урок во 2 классе сольфеджио, 7 лет обучения»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Альдиева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 xml:space="preserve"> Б.А.</w:t>
            </w: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17.05.2017</w:t>
            </w:r>
          </w:p>
        </w:tc>
      </w:tr>
      <w:tr w:rsidR="006C2D4F" w:rsidRPr="006C2D4F" w:rsidTr="00BE092D">
        <w:tc>
          <w:tcPr>
            <w:tcW w:w="482" w:type="dxa"/>
            <w:tcBorders>
              <w:bottom w:val="single" w:sz="4" w:space="0" w:color="auto"/>
            </w:tcBorders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Итоговое прослушивание подготовительного класса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Южакова К.В.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Альдиева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 xml:space="preserve"> Б.А.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lang w:eastAsia="ru-RU"/>
              </w:rPr>
              <w:t>27.05.2015</w:t>
            </w:r>
          </w:p>
        </w:tc>
      </w:tr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D4F">
              <w:rPr>
                <w:rFonts w:ascii="Times New Roman" w:eastAsia="Times New Roman" w:hAnsi="Times New Roman" w:cs="Times New Roman"/>
              </w:rPr>
              <w:t>Открытый урок «Сольфеджио в 3 классе предпрофессионального обучения»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</w:rPr>
              <w:t>Лямина</w:t>
            </w:r>
            <w:proofErr w:type="spellEnd"/>
            <w:r w:rsidRPr="006C2D4F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D4F">
              <w:rPr>
                <w:rFonts w:ascii="Times New Roman" w:eastAsia="Times New Roman" w:hAnsi="Times New Roman" w:cs="Times New Roman"/>
              </w:rPr>
              <w:t>15.03.2016</w:t>
            </w:r>
          </w:p>
        </w:tc>
      </w:tr>
      <w:tr w:rsidR="006C2D4F" w:rsidRPr="006C2D4F" w:rsidTr="00BE092D">
        <w:tc>
          <w:tcPr>
            <w:tcW w:w="482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85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D4F">
              <w:rPr>
                <w:rFonts w:ascii="Times New Roman" w:eastAsia="Times New Roman" w:hAnsi="Times New Roman" w:cs="Times New Roman"/>
              </w:rPr>
              <w:t>Открытый урок «Работа над ритмом в 1 классе»</w:t>
            </w:r>
          </w:p>
        </w:tc>
        <w:tc>
          <w:tcPr>
            <w:tcW w:w="223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D4F">
              <w:rPr>
                <w:rFonts w:ascii="Times New Roman" w:eastAsia="Times New Roman" w:hAnsi="Times New Roman" w:cs="Times New Roman"/>
              </w:rPr>
              <w:t>Спиридонова Л.К.</w:t>
            </w:r>
          </w:p>
        </w:tc>
        <w:tc>
          <w:tcPr>
            <w:tcW w:w="275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D4F">
              <w:rPr>
                <w:rFonts w:ascii="Times New Roman" w:eastAsia="Times New Roman" w:hAnsi="Times New Roman" w:cs="Times New Roman"/>
              </w:rPr>
              <w:t>05.04.2016</w:t>
            </w:r>
          </w:p>
        </w:tc>
      </w:tr>
    </w:tbl>
    <w:p w:rsidR="006C2D4F" w:rsidRPr="006C2D4F" w:rsidRDefault="006C2D4F" w:rsidP="006C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 Мастер-классы</w:t>
      </w:r>
    </w:p>
    <w:p w:rsidR="006C2D4F" w:rsidRPr="006C2D4F" w:rsidRDefault="006C2D4F" w:rsidP="006C2D4F">
      <w:pPr>
        <w:widowControl w:val="0"/>
        <w:tabs>
          <w:tab w:val="left" w:leader="underscore" w:pos="9355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1984"/>
      </w:tblGrid>
      <w:tr w:rsidR="006C2D4F" w:rsidRPr="006C2D4F" w:rsidTr="00BE092D">
        <w:tc>
          <w:tcPr>
            <w:tcW w:w="851" w:type="dxa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2D4F" w:rsidRPr="006C2D4F" w:rsidTr="00BE092D">
        <w:trPr>
          <w:trHeight w:val="9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 музыкально-педагогическом колледже Челябинска (Шишкина Вера 7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Спиридонова Кристина 6 класс)</w:t>
            </w:r>
          </w:p>
        </w:tc>
        <w:tc>
          <w:tcPr>
            <w:tcW w:w="198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23.04.2017</w:t>
            </w:r>
          </w:p>
        </w:tc>
        <w:tc>
          <w:tcPr>
            <w:tcW w:w="198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</w:tr>
      <w:tr w:rsidR="006C2D4F" w:rsidRPr="006C2D4F" w:rsidTr="00BE092D">
        <w:trPr>
          <w:trHeight w:val="90"/>
        </w:trPr>
        <w:tc>
          <w:tcPr>
            <w:tcW w:w="851" w:type="dxa"/>
            <w:vMerge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у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Немидовой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</w:t>
            </w:r>
          </w:p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Алешкевич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6 класс, Тихонова Жанна, 6 класс)</w:t>
            </w:r>
          </w:p>
        </w:tc>
        <w:tc>
          <w:tcPr>
            <w:tcW w:w="198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В.В.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Микурова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C2D4F" w:rsidRPr="006C2D4F" w:rsidTr="00BE092D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Мастер-классы доцента кафедры народного пения ЧГАКИ </w:t>
            </w:r>
          </w:p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Засыпкиной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Агеева Л.В.</w:t>
            </w:r>
          </w:p>
        </w:tc>
      </w:tr>
      <w:tr w:rsidR="006C2D4F" w:rsidRPr="006C2D4F" w:rsidTr="00BE092D">
        <w:trPr>
          <w:trHeight w:val="664"/>
        </w:trPr>
        <w:tc>
          <w:tcPr>
            <w:tcW w:w="851" w:type="dxa"/>
            <w:vMerge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у профессора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Быкова Е. с учащейся 6 класса Тетюевой Викторией</w:t>
            </w:r>
          </w:p>
        </w:tc>
        <w:tc>
          <w:tcPr>
            <w:tcW w:w="198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  <w:tc>
          <w:tcPr>
            <w:tcW w:w="198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 Н.В.</w:t>
            </w:r>
          </w:p>
        </w:tc>
      </w:tr>
      <w:tr w:rsidR="006C2D4F" w:rsidRPr="006C2D4F" w:rsidTr="00BE092D">
        <w:trPr>
          <w:trHeight w:val="664"/>
        </w:trPr>
        <w:tc>
          <w:tcPr>
            <w:tcW w:w="851" w:type="dxa"/>
            <w:vMerge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 </w:t>
            </w:r>
            <w:proofErr w:type="spellStart"/>
            <w:proofErr w:type="gram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  <w:proofErr w:type="spellEnd"/>
            <w:proofErr w:type="gram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лауреатом Международных конкурсов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И.Ивановым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И., с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(6кл.),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Штаненко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(5кл.), Конышевой Л. (7кл.),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Чалиной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(3кл.), 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Кашлакова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(3кл.)</w:t>
            </w:r>
          </w:p>
        </w:tc>
        <w:tc>
          <w:tcPr>
            <w:tcW w:w="198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20-22.10.2016</w:t>
            </w:r>
          </w:p>
        </w:tc>
        <w:tc>
          <w:tcPr>
            <w:tcW w:w="198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ind w:left="-2235" w:firstLine="2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Н.В.</w:t>
            </w:r>
          </w:p>
        </w:tc>
      </w:tr>
      <w:tr w:rsidR="006C2D4F" w:rsidRPr="006C2D4F" w:rsidTr="00BE092D">
        <w:trPr>
          <w:trHeight w:val="664"/>
        </w:trPr>
        <w:tc>
          <w:tcPr>
            <w:tcW w:w="851" w:type="dxa"/>
            <w:vMerge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с лауреатом Международных конкурсов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И.Ивановым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Российского конкурса исполнителей на струнно-смычковых инструментах в г. Екатеринбург с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Штаненко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(5кл.)</w:t>
            </w:r>
          </w:p>
        </w:tc>
        <w:tc>
          <w:tcPr>
            <w:tcW w:w="198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21.-22.03.2017</w:t>
            </w:r>
          </w:p>
        </w:tc>
        <w:tc>
          <w:tcPr>
            <w:tcW w:w="198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Н.В.</w:t>
            </w:r>
          </w:p>
        </w:tc>
      </w:tr>
      <w:tr w:rsidR="006C2D4F" w:rsidRPr="006C2D4F" w:rsidTr="00BE092D">
        <w:trPr>
          <w:trHeight w:val="664"/>
        </w:trPr>
        <w:tc>
          <w:tcPr>
            <w:tcW w:w="851" w:type="dxa"/>
            <w:vMerge/>
            <w:shd w:val="clear" w:color="auto" w:fill="auto"/>
            <w:vAlign w:val="center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членов жюри конкурса «Волшебство звука» Онищенко Д., Иванова И.,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 Тепляковой М. с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(6кл.),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Штаненко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(5кл.), Конышевой Л. (7кл.),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Чалиной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(3кл.),  во </w:t>
            </w: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творческой практике в г. Озерске</w:t>
            </w:r>
          </w:p>
        </w:tc>
        <w:tc>
          <w:tcPr>
            <w:tcW w:w="1985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1-10.06.201</w:t>
            </w: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Н.В.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D4F" w:rsidRPr="006C2D4F" w:rsidRDefault="006C2D4F" w:rsidP="006C2D4F">
      <w:pPr>
        <w:widowControl w:val="0"/>
        <w:tabs>
          <w:tab w:val="left" w:leader="underscore" w:pos="9355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:rsidR="006C2D4F" w:rsidRPr="006C2D4F" w:rsidRDefault="006C2D4F" w:rsidP="006C2D4F">
      <w:pPr>
        <w:widowControl w:val="0"/>
        <w:tabs>
          <w:tab w:val="left" w:leader="underscore" w:pos="9355"/>
        </w:tabs>
        <w:spacing w:after="0" w:line="274" w:lineRule="exact"/>
        <w:ind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Методическая работа преподавателей</w:t>
      </w:r>
    </w:p>
    <w:p w:rsidR="006C2D4F" w:rsidRPr="006C2D4F" w:rsidRDefault="006C2D4F" w:rsidP="006C2D4F">
      <w:pPr>
        <w:widowControl w:val="0"/>
        <w:tabs>
          <w:tab w:val="left" w:leader="underscore" w:pos="9355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31"/>
        <w:gridCol w:w="7067"/>
      </w:tblGrid>
      <w:tr w:rsidR="006C2D4F" w:rsidRPr="006C2D4F" w:rsidTr="00BE092D">
        <w:trPr>
          <w:trHeight w:val="276"/>
        </w:trPr>
        <w:tc>
          <w:tcPr>
            <w:tcW w:w="458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Жанры</w:t>
            </w:r>
          </w:p>
        </w:tc>
        <w:tc>
          <w:tcPr>
            <w:tcW w:w="7067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Тематика, автор</w:t>
            </w:r>
          </w:p>
        </w:tc>
      </w:tr>
      <w:tr w:rsidR="006C2D4F" w:rsidRPr="006C2D4F" w:rsidTr="00BE092D">
        <w:trPr>
          <w:trHeight w:val="276"/>
        </w:trPr>
        <w:tc>
          <w:tcPr>
            <w:tcW w:w="458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2D4F" w:rsidRPr="006C2D4F" w:rsidTr="00BE092D">
        <w:tc>
          <w:tcPr>
            <w:tcW w:w="458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преподавателя-концертмейстера в классе домры и балалайки»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И.Я.</w:t>
            </w:r>
          </w:p>
        </w:tc>
      </w:tr>
      <w:tr w:rsidR="006C2D4F" w:rsidRPr="006C2D4F" w:rsidTr="00BE092D">
        <w:tc>
          <w:tcPr>
            <w:tcW w:w="458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«Этапы работы над музыкальным произведением в классе фортепиано» Рябова Г.А.</w:t>
            </w:r>
          </w:p>
        </w:tc>
      </w:tr>
      <w:tr w:rsidR="006C2D4F" w:rsidRPr="006C2D4F" w:rsidTr="00BE092D">
        <w:tc>
          <w:tcPr>
            <w:tcW w:w="458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«Аппликатура как важный этап в работе и исполнении произведений»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Нарицева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C2D4F" w:rsidRPr="006C2D4F" w:rsidTr="00BE092D">
        <w:tc>
          <w:tcPr>
            <w:tcW w:w="458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развития ценностных ориентаций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продростков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 народного вокала», Назарова Т.В.</w:t>
            </w:r>
          </w:p>
        </w:tc>
      </w:tr>
      <w:tr w:rsidR="006C2D4F" w:rsidRPr="006C2D4F" w:rsidTr="00BE092D">
        <w:tc>
          <w:tcPr>
            <w:tcW w:w="458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Класс-концерт</w:t>
            </w: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Класс-концерт учащихся преподавателя Данилевич Т.В. по произведениям Сергея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Борткевича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 2017г.</w:t>
            </w:r>
          </w:p>
        </w:tc>
      </w:tr>
      <w:tr w:rsidR="006C2D4F" w:rsidRPr="006C2D4F" w:rsidTr="00BE092D">
        <w:tc>
          <w:tcPr>
            <w:tcW w:w="458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Класс-концерт учащихся преп. Агеевой Л.В. «Зимние календарные песни», 26.12.2016</w:t>
            </w:r>
          </w:p>
        </w:tc>
      </w:tr>
      <w:tr w:rsidR="006C2D4F" w:rsidRPr="006C2D4F" w:rsidTr="00BE092D">
        <w:tc>
          <w:tcPr>
            <w:tcW w:w="458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vMerge w:val="restart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реферативно-исследовательских работ учащихся детских школ искусств Челябинской области «Эрудит </w:t>
            </w: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века», статья «Новое имя в музыке: Сергей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2D4F" w:rsidRPr="006C2D4F" w:rsidTr="00BE092D">
        <w:tc>
          <w:tcPr>
            <w:tcW w:w="458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статей и материалов «Валерий Гаврилин: Творческая лаборатория». Статья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Альдиевой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«Современный смысл оратории-действа «Перезвоны»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В.Гаврилина</w:t>
            </w:r>
            <w:proofErr w:type="spellEnd"/>
          </w:p>
        </w:tc>
      </w:tr>
      <w:tr w:rsidR="006C2D4F" w:rsidRPr="006C2D4F" w:rsidTr="00BE092D">
        <w:tc>
          <w:tcPr>
            <w:tcW w:w="458" w:type="dxa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</w:tcPr>
          <w:p w:rsidR="006C2D4F" w:rsidRPr="006C2D4F" w:rsidRDefault="006C2D4F" w:rsidP="006C2D4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67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к программам «Струнные инструменты», «Духовые и ударные инструменты» (8 летний срок обучения) – Критерии оценки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ДПОП. Контрольно-измерительный материал по ДПОП «Струнные инструменты», (8 летний срок обучения).</w:t>
            </w:r>
          </w:p>
        </w:tc>
      </w:tr>
    </w:tbl>
    <w:p w:rsidR="006C2D4F" w:rsidRPr="006C2D4F" w:rsidRDefault="006C2D4F" w:rsidP="006C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C2D4F" w:rsidRPr="006C2D4F" w:rsidRDefault="006C2D4F" w:rsidP="006C2D4F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eastAsia="ru-RU" w:bidi="ru-RU"/>
        </w:rPr>
      </w:pP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049"/>
        </w:tabs>
        <w:spacing w:after="116" w:line="274" w:lineRule="exact"/>
        <w:ind w:righ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Учебно-методический фонд Учреждения ежегодно пополняется новыми продуктами творческой деятельности преподавателей: методическими разработками, проектами, средствами тестирования и оценки учебных достижений обучающихся, презентационными материалами, видео-уроками, мультимедийными проектами и сольными концертами учащихся, что свидетельствует о повышении уровня информационной культуры и компетентности преподавателей. Разрабатываемые преподавателями учебно-методические материалы используются субъектами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образовательного процесса, а также принимают участие в конкурсах методических работ.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049"/>
        </w:tabs>
        <w:spacing w:after="0" w:line="278" w:lineRule="exact"/>
        <w:ind w:righ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Преподаватели Учреждения участвуют в разработке и рецензировании учебных программ, ведут работу по диагностике одарённых детей, совершенствованию учебной и методической документации, по повышению имиджа детской музыкальной школы №1 как инновационного образовательного учреждения.</w:t>
      </w:r>
    </w:p>
    <w:p w:rsidR="006C2D4F" w:rsidRPr="006C2D4F" w:rsidRDefault="006C2D4F" w:rsidP="006C2D4F">
      <w:pPr>
        <w:widowControl w:val="0"/>
        <w:spacing w:after="0" w:line="283" w:lineRule="exact"/>
        <w:ind w:righ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методическое обеспечение образовательной программы Учреждения осуществляется на основе: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0"/>
        </w:tabs>
        <w:spacing w:after="0" w:line="274" w:lineRule="exact"/>
        <w:ind w:righ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26 программ учебных предметов пяти дополнительных общеразвивающих программ в области искусств;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0"/>
        </w:tabs>
        <w:spacing w:after="0" w:line="274" w:lineRule="exact"/>
        <w:ind w:righ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26 программ учебных предметов четырёх дополнительных предпрофессиональных программ в области искусств;</w:t>
      </w:r>
    </w:p>
    <w:p w:rsidR="006C2D4F" w:rsidRPr="006C2D4F" w:rsidRDefault="006C2D4F" w:rsidP="006C2D4F">
      <w:pPr>
        <w:widowControl w:val="0"/>
        <w:spacing w:after="0" w:line="274" w:lineRule="exact"/>
        <w:ind w:righ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четыре преподавателя детской музыкальной школы №1 осуществляют руководство городскими методическими объединениями преподавателей четырёх специализаций: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02"/>
        </w:tabs>
        <w:spacing w:after="0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классу теоретических дисциплин – Спиридонова Лариса Константиновна,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02"/>
        </w:tabs>
        <w:spacing w:after="0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классу народных инструментов –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Дрожина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Анастасия Александровна,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02"/>
        </w:tabs>
        <w:spacing w:after="124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классу сольного пения – Кузнецова Наталья Владимировна,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02"/>
        </w:tabs>
        <w:spacing w:after="124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классу фортепиано – Сапронова Вера Васильевна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075"/>
        </w:tabs>
        <w:spacing w:after="12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по результатам выступлений учащихся на конкурсах отмечены благодарственными письмами, дипломами и грамотами жюри конкурсов 24 преподавателя и концертмейстер Учреждения.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прослеживается устойчивая положительная динамика совместной практической активности преподавателей и учащихся Учреждения.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работе с учащимися преподаватели детской музыкальной школы №1 активно используют ресурсы сети Интернет, принимая участие в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интернет-конкурсах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Подобная практика использования интерактивных технологий дает свои результаты.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учащиеся школы стали лауреатами творческих конкурсов 11 учащихся.</w:t>
      </w: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совершенствования методического обеспечения своей деятельности, создания развивающей среды общения, содействующей повышению мотивации, уровня профессионального мастерства преподавателей и учащихся, предоставления возможности одарённым детям реализовать себя в социально значимой деятельности, Учреждение осуществляет взаимодействие и сотрудничество с различными учреждениями культуры, образовательными организациями и общественными организациями города.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основе договоров с общеобразовательными школами, дошкольными образовательными учреждениями и другими организациями продолжена работа по межведомственному взаимодействию: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02"/>
        </w:tabs>
        <w:spacing w:after="0" w:line="274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МДОУ д/сад №10, №39,№18,№27,№17,№4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802"/>
        </w:tabs>
        <w:spacing w:after="0" w:line="274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МОУСОШ №48,№42,№6,№1 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4"/>
        </w:tabs>
        <w:spacing w:after="0" w:line="274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МУДК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им.С.М.Кирова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ЧГАКИ, ЮУРГИИ Им.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П.И.Чайковского</w:t>
      </w:r>
      <w:proofErr w:type="spellEnd"/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4"/>
        </w:tabs>
        <w:spacing w:after="0" w:line="274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ЧРО ООО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АРПОиС</w:t>
      </w:r>
      <w:proofErr w:type="spellEnd"/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143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Преподавателями Учреждения ежегодно проводятся презентации методических докладов, разработок, статей по исполнительскому мастерству в обучении игре на музыкальных инструментах, а также по психолого-педагогическим вопросам. Преподаватели школы выбирают темы, необходимые для рассмотрения преподавателями по специализациям, с целью обмена опытом для дальнейшего устранения проблемных моментов методического процесса на практике.</w:t>
      </w:r>
    </w:p>
    <w:p w:rsidR="006C2D4F" w:rsidRPr="006C2D4F" w:rsidRDefault="006C2D4F" w:rsidP="006C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МО были сделаны следующие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сообщения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-2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6295"/>
        <w:gridCol w:w="2319"/>
        <w:gridCol w:w="1296"/>
      </w:tblGrid>
      <w:tr w:rsidR="006C2D4F" w:rsidRPr="006C2D4F" w:rsidTr="00BE092D">
        <w:trPr>
          <w:jc w:val="center"/>
        </w:trPr>
        <w:tc>
          <w:tcPr>
            <w:tcW w:w="693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5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методических сообщений</w:t>
            </w:r>
          </w:p>
        </w:tc>
        <w:tc>
          <w:tcPr>
            <w:tcW w:w="2319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96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C2D4F" w:rsidRPr="006C2D4F" w:rsidTr="00BE092D">
        <w:trPr>
          <w:jc w:val="center"/>
        </w:trPr>
        <w:tc>
          <w:tcPr>
            <w:tcW w:w="693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5" w:type="dxa"/>
          </w:tcPr>
          <w:p w:rsidR="006C2D4F" w:rsidRPr="006C2D4F" w:rsidRDefault="006C2D4F" w:rsidP="006C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 «Значение оригинальных пьес в репертуаре учащихся - баянистов», иллюстраторы Сафин Р.Г., Волошин Илья (4 класс)</w:t>
            </w:r>
          </w:p>
        </w:tc>
        <w:tc>
          <w:tcPr>
            <w:tcW w:w="2319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Скосарева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296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</w:tr>
      <w:tr w:rsidR="006C2D4F" w:rsidRPr="006C2D4F" w:rsidTr="00BE092D">
        <w:trPr>
          <w:jc w:val="center"/>
        </w:trPr>
        <w:tc>
          <w:tcPr>
            <w:tcW w:w="693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5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proofErr w:type="gram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с показом учащихся класса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Гоманом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Драчевой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«Транспонирование как средство активизации умственной деятельности учащихся»</w:t>
            </w:r>
          </w:p>
        </w:tc>
        <w:tc>
          <w:tcPr>
            <w:tcW w:w="2319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Арсланова А.Н.</w:t>
            </w:r>
          </w:p>
        </w:tc>
        <w:tc>
          <w:tcPr>
            <w:tcW w:w="1296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D4F" w:rsidRPr="006C2D4F" w:rsidTr="00BE092D">
        <w:trPr>
          <w:jc w:val="center"/>
        </w:trPr>
        <w:tc>
          <w:tcPr>
            <w:tcW w:w="693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95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сообщение «Использование фонограмм на уроках специальности в ДМШ, как один из приёмов активизации сольного и ансамблевого </w:t>
            </w:r>
            <w:proofErr w:type="spellStart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9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Л.М.</w:t>
            </w:r>
          </w:p>
        </w:tc>
        <w:tc>
          <w:tcPr>
            <w:tcW w:w="1296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2.06.2017</w:t>
            </w:r>
          </w:p>
        </w:tc>
      </w:tr>
      <w:tr w:rsidR="006C2D4F" w:rsidRPr="006C2D4F" w:rsidTr="00BE092D">
        <w:trPr>
          <w:jc w:val="center"/>
        </w:trPr>
        <w:tc>
          <w:tcPr>
            <w:tcW w:w="693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5" w:type="dxa"/>
          </w:tcPr>
          <w:p w:rsidR="006C2D4F" w:rsidRPr="006C2D4F" w:rsidRDefault="006C2D4F" w:rsidP="006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предмету «Слушание музыки» на предпрофессиональном обучении</w:t>
            </w:r>
          </w:p>
        </w:tc>
        <w:tc>
          <w:tcPr>
            <w:tcW w:w="2319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1296" w:type="dxa"/>
          </w:tcPr>
          <w:p w:rsidR="006C2D4F" w:rsidRPr="006C2D4F" w:rsidRDefault="006C2D4F" w:rsidP="006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</w:tr>
    </w:tbl>
    <w:p w:rsidR="006C2D4F" w:rsidRPr="006C2D4F" w:rsidRDefault="006C2D4F" w:rsidP="006C2D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numPr>
          <w:ilvl w:val="0"/>
          <w:numId w:val="14"/>
        </w:numPr>
        <w:tabs>
          <w:tab w:val="left" w:pos="1134"/>
        </w:tabs>
        <w:spacing w:before="179"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налажен процесс сотрудничества преподавателей и методистов. Совместная работа даёт возможность получать всестороннюю и регулярную информацию о современных требованиях к работе педагогов в системе музыкального образования, своевременную реальную методическую помощь, организацию широкого обмена опытом преподавателей, содействие им в освоении современных подходов к организации образовательного процесса, в создании условий для повышения квалификации и аттестации педагогических работников.</w:t>
      </w:r>
    </w:p>
    <w:p w:rsidR="006C2D4F" w:rsidRPr="006C2D4F" w:rsidRDefault="006C2D4F" w:rsidP="006C2D4F">
      <w:pPr>
        <w:widowControl w:val="0"/>
        <w:spacing w:after="24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Методическое обеспечение в 2017 учебном году дорабатывалось в соответствии с образовательным пространством Учреждения, модель которого была сформирована для различных уровней образования с учетом возрастных и индивидуальных особенностей учащихся на основе преемственности образовательных программ.</w:t>
      </w:r>
    </w:p>
    <w:p w:rsidR="006C2D4F" w:rsidRPr="006C2D4F" w:rsidRDefault="006C2D4F" w:rsidP="006C2D4F">
      <w:pPr>
        <w:widowControl w:val="0"/>
        <w:spacing w:after="54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результате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установлено, что, выстроенная на перспективу, методическая деятельность Учреждения способствует росту профессиональной квалификации преподавателей и обеспечивает достойный уровень качества методического обеспечения образовательного процесса на основании требований законодательных документов.</w:t>
      </w:r>
    </w:p>
    <w:p w:rsidR="006C2D4F" w:rsidRPr="006C2D4F" w:rsidRDefault="006C2D4F" w:rsidP="006C2D4F">
      <w:pPr>
        <w:keepNext/>
        <w:keepLines/>
        <w:widowControl w:val="0"/>
        <w:spacing w:after="240" w:line="274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7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8. КАЧЕСТВО БИБЛИОТЕЧНО - ИНФОРМАЦИОННОГО ОБЕСПЕЧЕНИЯ И МАТЕРИАЛЬНО - ТЕХНИЧЕСКОЙ БАЗЫ</w:t>
      </w:r>
      <w:bookmarkEnd w:id="6"/>
    </w:p>
    <w:p w:rsidR="006C2D4F" w:rsidRPr="006C2D4F" w:rsidRDefault="006C2D4F" w:rsidP="006C2D4F">
      <w:pPr>
        <w:widowControl w:val="0"/>
        <w:numPr>
          <w:ilvl w:val="0"/>
          <w:numId w:val="16"/>
        </w:numPr>
        <w:tabs>
          <w:tab w:val="left" w:pos="1121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учреждение дополнительного образования «Детская музыкальная школа № 1» расположена в двухэтажном здании общей площадью 1054 кв. метров, введенном в эксплуатацию в 1957 году.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Безопасность преподавателей и обучающихся обеспечивается охранной противопожарной сигнализацией, системой ПАК «Стрелец-мониторинг», кнопкой тревожной сигнализации.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классах и помещениях соблюдаются строгие гигиенические и эстетические требования: чистота, порядок, свежий воздух, достаточное освещение, подбор рабочего места для ребенка ведется с учетом его индивидуальных особенностей (роста, зрения).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Учреждение расположено в двух зданиях, располагает материально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ехнической базой, которая в целом соответствует требованиям стандартов, учебных планов и образовательных программ в области музыкального искусства на основании федеральных государственных требований.</w:t>
      </w:r>
    </w:p>
    <w:p w:rsidR="006C2D4F" w:rsidRPr="006C2D4F" w:rsidRDefault="006C2D4F" w:rsidP="006C2D4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проведения учебных занятий имеется всего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24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кабинета: учебные групповые занятия проводятся в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кабинетах, индивидуальные занятия - в 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20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кабинетах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proofErr w:type="gramEnd"/>
    </w:p>
    <w:p w:rsidR="006C2D4F" w:rsidRPr="006C2D4F" w:rsidRDefault="006C2D4F" w:rsidP="006C2D4F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индивидуальных занятий. В Учреждении имеются библиотека, выход в Интернет, сайт учреждения в Интернете и локальная сеть в учреждении.</w:t>
      </w:r>
    </w:p>
    <w:p w:rsidR="006C2D4F" w:rsidRPr="006C2D4F" w:rsidRDefault="006C2D4F" w:rsidP="006C2D4F">
      <w:pPr>
        <w:widowControl w:val="0"/>
        <w:spacing w:after="176" w:line="274" w:lineRule="exact"/>
        <w:ind w:right="30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имеется актовый зал на 290 посадочных мест. Все кабинеты оборудованы учебной мебелью, средствами обучения, оснащены комплектами учебных и наглядных пособий, учебно-методической литературой, дидактическими материалами.</w:t>
      </w:r>
    </w:p>
    <w:p w:rsidR="006C2D4F" w:rsidRPr="006C2D4F" w:rsidRDefault="006C2D4F" w:rsidP="006C2D4F">
      <w:pPr>
        <w:widowControl w:val="0"/>
        <w:numPr>
          <w:ilvl w:val="0"/>
          <w:numId w:val="16"/>
        </w:numPr>
        <w:tabs>
          <w:tab w:val="left" w:pos="1080"/>
        </w:tabs>
        <w:spacing w:after="0" w:line="278" w:lineRule="exact"/>
        <w:ind w:right="30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Учреждением были приобретены 5 единиц учебной и офисной мебели. Обеспеченность музыкальными инструментами составляет 100%.</w:t>
      </w: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Детская музыкальная школа №1 полностью укомплектована методической литературой, учебными пособиями, нотными изданиями, аудио и видео пособиями. В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библиотечном фонде находится 4987 экземпляров.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2017 году приобрели 700 единиц учебных пособий.</w:t>
      </w: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Материально-техническую</w:t>
      </w:r>
      <w:proofErr w:type="gramEnd"/>
      <w:r w:rsidRPr="006C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база</w:t>
      </w: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ectPr w:rsidR="006C2D4F" w:rsidRPr="006C2D4F" w:rsidSect="00466FD5">
          <w:type w:val="continuous"/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662"/>
        <w:gridCol w:w="2275"/>
      </w:tblGrid>
      <w:tr w:rsidR="006C2D4F" w:rsidRPr="006C2D4F" w:rsidTr="00BE092D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R="006C2D4F" w:rsidRPr="006C2D4F" w:rsidTr="00BE092D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Музыкальные инструменты</w:t>
            </w:r>
          </w:p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207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Клавишные инструменты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Баяны и аккордеоны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Струнные народные инструменты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Струнно-смычковые инструменты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Духовые инструменты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Ударные инструменты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Аудио, видео техника и оборудование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Звуковое оборудование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Компьютеры</w:t>
            </w:r>
            <w:proofErr w:type="gramStart"/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ноутбук и моноблоки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Оргтехника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6C2D4F" w:rsidRPr="006C2D4F" w:rsidTr="00BE092D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Мебель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</w:tr>
      <w:tr w:rsidR="006C2D4F" w:rsidRPr="006C2D4F" w:rsidTr="00BE092D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Сценические костюмы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118</w:t>
            </w:r>
          </w:p>
        </w:tc>
      </w:tr>
      <w:tr w:rsidR="006C2D4F" w:rsidRPr="006C2D4F" w:rsidTr="00BE092D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D4F" w:rsidRPr="006C2D4F" w:rsidRDefault="006C2D4F" w:rsidP="006C2D4F">
            <w:pPr>
              <w:framePr w:w="965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758</w:t>
            </w:r>
          </w:p>
        </w:tc>
      </w:tr>
    </w:tbl>
    <w:p w:rsidR="006C2D4F" w:rsidRPr="006C2D4F" w:rsidRDefault="006C2D4F" w:rsidP="006C2D4F">
      <w:pPr>
        <w:framePr w:w="965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C2D4F" w:rsidRPr="006C2D4F" w:rsidRDefault="006C2D4F" w:rsidP="006C2D4F">
      <w:pPr>
        <w:widowControl w:val="0"/>
        <w:spacing w:after="0" w:line="274" w:lineRule="exact"/>
        <w:ind w:right="30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Фактическая обеспеченность учащихся обязательной учебной и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методической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литературой в среднем составляет 15 экземпляров/человек, соответствующей профилю реализуемых образовательных программ.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Библиотека располагает учебно-методической литературой по всем учебным предметам образовательных программ. Кроме обязательной учебно-методической литературы в библиотеке Учреждения имеется дополнительная литература, используемая учащимися для самостоятельной работы, для написания рефератов, проектов, а также научно-популярная, справочная литература и энциклопедические словари.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введением в учебный процесс предпрофессиональных программ на основании Федеральных государственных требований проводится обновление учебной и учебно-методической литературы для учебных предметов в области музыкального искусства.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Недостаточно высокий процент обновления учебной и учебно-методической литературы обусловлен проблемами финансирования.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Библиотека Учреждения осуществляет свою работу в тесном контакте с педагогическим коллективом, руководителями методических объединений по специализациям, методическим советом. Ежегодно библиотека совместно с заведующими отделами проводит анализ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книгообеспеченности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учебного процесса учебниками и учебными пособиями. Выявляются устаревшие учебники и учебные пособия: одни - для списания, другие - для ремонта.</w:t>
      </w:r>
    </w:p>
    <w:p w:rsidR="006C2D4F" w:rsidRPr="006C2D4F" w:rsidRDefault="006C2D4F" w:rsidP="006C2D4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Библиотека регулярно доводит информацию о книжных новинках до педагогического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коллектива, а также проводит индивидуальное информирование преподавателей.</w:t>
      </w:r>
    </w:p>
    <w:p w:rsidR="006C2D4F" w:rsidRPr="006C2D4F" w:rsidRDefault="006C2D4F" w:rsidP="006C2D4F">
      <w:pPr>
        <w:widowControl w:val="0"/>
        <w:tabs>
          <w:tab w:val="left" w:pos="1048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библиотеке оборудовано место для работы с информационными и специализированными материалами (фонотека, видеотека, фильмотека).</w:t>
      </w:r>
    </w:p>
    <w:p w:rsidR="006C2D4F" w:rsidRPr="006C2D4F" w:rsidRDefault="006C2D4F" w:rsidP="006C2D4F">
      <w:pPr>
        <w:widowControl w:val="0"/>
        <w:numPr>
          <w:ilvl w:val="0"/>
          <w:numId w:val="16"/>
        </w:numPr>
        <w:tabs>
          <w:tab w:val="left" w:pos="1048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достижения образовательных результатов, отвечающих современным общественным требованиям, в Учреждении используются современные средства обучения, являющиеся составной частью всех уровней информационной образовательной среды, формирующие все составляющие образовательного процесса. Выполнение требований закона «Об образовании в Российской Федерации» и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музыкального искусства и срокам обучения по этим программам, формирование общекультурных и профессиональных умений и навыков учащихся обеспечивается комплексным использованием в образовательном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традиционных средств обучения, так и информационных технологий.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Преподаватели Учреждения активно используют в образовательном процессе интерактивные средства обучения, позволяющие учащимся проявить самостоятельность при изучении нового материала, в работе с текстом, оценить уровень своей подготовки по конкретной теме и данному музыкальному произведению.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мультимедиа проекции позволяют преподавателям проиллюстрировать процесс или явление, провести автоматизированный контроль знаний по определенной теме или по предмету в целом, применить особые формы подачи информации, доступной данному ребёнку, группе учащихся, выстроить индивидуальную траекторию обучения.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направлениями деятельности Учреждения в области информатизации учебного процесса являются использование аудиовизуальной и компьютерной техники при изучении учебных предметов теории и истории музыки и музыкального исполнительства; осуществление видеозаписи тематического урока, конкурсного или концертного выступления учащегося; создание учебно-программной документации на электронных носителях;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информационных технологий и компьютера, как одного из главных средств создания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внутришкольных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оформительских изданий (программки и афиши концертов, конкурсов, разного рода проспектов, бланков отчётности и др.); разработка информационно-аналитических документов по различным направлениям деятельности Учреждения; использование новых информационных технологий в управлении; использование ИКТ преподавателями и учащимися Учреждения в образовательной деятельности, в индивидуальной самостоятельной работе.</w:t>
      </w:r>
      <w:proofErr w:type="gramEnd"/>
    </w:p>
    <w:p w:rsidR="006C2D4F" w:rsidRPr="006C2D4F" w:rsidRDefault="006C2D4F" w:rsidP="006C2D4F">
      <w:pPr>
        <w:widowControl w:val="0"/>
        <w:spacing w:after="24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задач совершенствования материально - технической базы является необходимой основой создания хороших условий для преподавателей в их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воспитательной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работе,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учащихся, для профессионального и творческого развития детей, привлечения родителей в образовательно-воспитательный процесс.</w:t>
      </w:r>
    </w:p>
    <w:p w:rsidR="006C2D4F" w:rsidRPr="006C2D4F" w:rsidRDefault="006C2D4F" w:rsidP="006C2D4F">
      <w:pPr>
        <w:widowControl w:val="0"/>
        <w:spacing w:after="48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Результаты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показывают, что качество </w:t>
      </w:r>
      <w:proofErr w:type="spell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библиотечно</w:t>
      </w: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информационного</w:t>
      </w:r>
      <w:proofErr w:type="spell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обеспечения и материально-технической базы в Учреждении в целом соответствуют федеральным государственным требованиям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и срокам </w:t>
      </w:r>
      <w:proofErr w:type="gram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этим программам.</w:t>
      </w:r>
      <w:bookmarkStart w:id="7" w:name="bookmark8"/>
    </w:p>
    <w:p w:rsidR="006C2D4F" w:rsidRPr="006C2D4F" w:rsidRDefault="006C2D4F" w:rsidP="006C2D4F">
      <w:pPr>
        <w:widowControl w:val="0"/>
        <w:spacing w:after="48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IX. ФУНКЦИОНИРОВАНИЕ ВНУТРЕННЕЙ СИСТЕМЫ ОЦЕНКИ КАЧЕСТВА ОБРАЗОВАНИЯ</w:t>
      </w:r>
      <w:bookmarkEnd w:id="7"/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34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Уровень подготовки учащихся во многом определяется наличием в Учреждении системы оценки качества образования. Система оценки качества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образования в Учреждении представляет собой совокупность организационных и функциональных структур, норм и правил, диагностических и оценочных процедур, обеспечивающих оценку образовательных достижений учащихся.</w:t>
      </w:r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6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системы оценки качества образования в Учреждении являются: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единых критериев оценки качества образования и подходов к его измерению;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7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объективности контроля и оценки образовательных достижений учащихся, получение всесторонней и достоверной информации о состоянии образования;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7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7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системного и сравнительного анализа качества образовательных услуг, представляемым образовательным Учреждением;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7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условий для самоанализа и самооценки всех участников образовательного процесса;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8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факторов, влияющих на качество образования;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74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содействие повышению квалификации работников системы образования, принимающих участие в процедурах оценки качества образования.</w:t>
      </w:r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6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системы оценки качества образования являются: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8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учебные и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внеучебные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достижения учащихся;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8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продуктивность, профессионализм и квалификация педагогических работников.</w:t>
      </w:r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6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оценки: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7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образовательных результатов (степень соответствия результатов освоения учащимися образовательных программ государственному и социальному стандартам);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7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условий осуществления образовательного процесса (качество образовательных программ, принятых и реализуемых в Учреждении; качество условий реализации образовательных программ);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8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эффективность управления образованием.</w:t>
      </w:r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23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Организационно-управленческая характеристика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оценки качества образования Учреждения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структуре Учреждения выделяются следующие элементы: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8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0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педагогический совет;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0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методический совет школы;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0"/>
        </w:tabs>
        <w:spacing w:after="147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школьные методические объединения преподавателей по специализациям.</w:t>
      </w:r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59"/>
        </w:tabs>
        <w:spacing w:after="48" w:line="24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Характеристика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оценки качества образования Учреждения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90"/>
        </w:tabs>
        <w:spacing w:after="17" w:line="24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мониторинг качества образования;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67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надзор и контроль исполнения федеральных государственных требований;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67"/>
        </w:tabs>
        <w:spacing w:after="0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проведение мониторинговых, социологических и статистических исследований по вопросам качества образования и контрольно-оценочных процедур;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6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реализуется система мониторинга качества образования; осуществление сбора, обработки, хранения и предоставление информации о состоянии и динамике развития школьной системы образования, анализируются результаты оценки качества образования;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67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сформирована нормативно-правовая база документов, относящихся к обеспечению качества образования;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6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обеспечивается информационная поддержка работы в части подготовки, проведения и анализа результатов итоговой (экзаменационной) аттестации;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100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по результатам оценки качества образования принимаются на педагогическом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совете.</w:t>
      </w:r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26"/>
        </w:tabs>
        <w:spacing w:after="12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Методический совет осуществляет методическое обеспечение промежуточной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аттестации учащихся в соответствии с федеральными государственными требованиями, в порядке, установленном законодательством; обеспечивает своевременное прохождение подготовки, переподготовки, повышения квалификации педагогических и руководящих работников Учреждения; осуществляет согласование программ учебных предметов; изучает, обобщает и распространяет передовой опыт построения, функционирования и развития системы оценки качества образования; содействует обеспечению эффективного распространения инновационного опыта преподавателей.</w:t>
      </w:r>
      <w:proofErr w:type="gramEnd"/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31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объединения преподавателей по специализациям обеспечивают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обеспечивают проведение рейтинговой оценки работы преподавателей; проводят экспертизу организации, содержания и результатов аттестации учащихся Учреждения и формируют предложения по их совершенствованию; вносят предложения для принятия управленческих решений по результатам оценки качества образования на уровне учреждения.</w:t>
      </w:r>
      <w:proofErr w:type="gramEnd"/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031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системы оценки качества образования в Учреждении имеют три уровня организации: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67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уровень учащегося (индивидуальные учебные и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внеучебные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достижения учащихся, динамика показателей их здоровья, портфолио);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1002"/>
          <w:tab w:val="left" w:pos="2020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педагогического работника (профессиональная компетентность,</w:t>
      </w:r>
      <w:proofErr w:type="gramEnd"/>
    </w:p>
    <w:p w:rsidR="006C2D4F" w:rsidRPr="006C2D4F" w:rsidRDefault="006C2D4F" w:rsidP="006C2D4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результативность деятельности, портфолио);</w:t>
      </w:r>
    </w:p>
    <w:p w:rsidR="006C2D4F" w:rsidRPr="006C2D4F" w:rsidRDefault="006C2D4F" w:rsidP="006C2D4F">
      <w:pPr>
        <w:widowControl w:val="0"/>
        <w:numPr>
          <w:ilvl w:val="0"/>
          <w:numId w:val="2"/>
        </w:numPr>
        <w:tabs>
          <w:tab w:val="left" w:pos="767"/>
        </w:tabs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Учреждения (качество условий для обеспечения образовательного процесса, сохранения и укрепления здоровья детей).</w:t>
      </w:r>
    </w:p>
    <w:p w:rsidR="006C2D4F" w:rsidRPr="006C2D4F" w:rsidRDefault="006C2D4F" w:rsidP="006C2D4F">
      <w:pPr>
        <w:widowControl w:val="0"/>
        <w:numPr>
          <w:ilvl w:val="0"/>
          <w:numId w:val="17"/>
        </w:numPr>
        <w:tabs>
          <w:tab w:val="left" w:pos="1204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образования осуществляется в процессах лицензирования</w:t>
      </w:r>
    </w:p>
    <w:p w:rsidR="006C2D4F" w:rsidRPr="006C2D4F" w:rsidRDefault="006C2D4F" w:rsidP="006C2D4F">
      <w:pPr>
        <w:widowControl w:val="0"/>
        <w:tabs>
          <w:tab w:val="left" w:pos="2020"/>
          <w:tab w:val="left" w:pos="3898"/>
          <w:tab w:val="left" w:pos="75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деятельности, эффективности организации образовательной деятельности по выполнению Учреждением муниципального задания, итоговой аттестации выпускников, промежуточной аттестации учащихся, аттестации педагогических работников, общественной экспертизы, мониторинга качества надзора и контроля соблюдения законодательства Российской Федерации в области образования.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вышеперечисленные процедуры являются инвариантными для образовательного пространства детской музыкальной школы №1 и определяются в соответствующих регламентах и нормативных документах. К вариативным процедурам оценки качества относятся: тестирование уровня учебных достижений учащихся на разных ступенях образования, профессиональные конкурсы.</w:t>
      </w:r>
    </w:p>
    <w:p w:rsidR="006C2D4F" w:rsidRPr="006C2D4F" w:rsidRDefault="006C2D4F" w:rsidP="006C2D4F">
      <w:pPr>
        <w:widowControl w:val="0"/>
        <w:numPr>
          <w:ilvl w:val="0"/>
          <w:numId w:val="18"/>
        </w:numPr>
        <w:tabs>
          <w:tab w:val="left" w:pos="141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Лицензирование определяет соответствие условий осуществления образовательного процесса государственным и местным требованиям в части строительных норм и правил, санитарных и гигиенических норм, охраны учащихся, воспитанников и работников Учреждения,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имеет Лицензию № 2158 от 22 января 2016 года, серия 74 Л 02 № 0001422 на право осуществления образовательной деятельности.</w:t>
      </w:r>
    </w:p>
    <w:p w:rsidR="006C2D4F" w:rsidRPr="006C2D4F" w:rsidRDefault="006C2D4F" w:rsidP="006C2D4F">
      <w:pPr>
        <w:widowControl w:val="0"/>
        <w:numPr>
          <w:ilvl w:val="0"/>
          <w:numId w:val="18"/>
        </w:numPr>
        <w:tabs>
          <w:tab w:val="left" w:pos="141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устанавливает уровень подготовки выпускников (каждого в отдельности) в соответствии с федеральными государственными требованиями.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проводится в форме выпускных экзаменов по учебным предметам на основании учебного плана соответствующей образовательной программы при участии экзаменационной комиссии.</w:t>
      </w:r>
    </w:p>
    <w:p w:rsidR="006C2D4F" w:rsidRPr="006C2D4F" w:rsidRDefault="006C2D4F" w:rsidP="006C2D4F">
      <w:pPr>
        <w:widowControl w:val="0"/>
        <w:numPr>
          <w:ilvl w:val="0"/>
          <w:numId w:val="18"/>
        </w:numPr>
        <w:tabs>
          <w:tab w:val="left" w:pos="141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(экзаменационная) аттестация устанавливает уровень подготовки учащихся (каждого в отдельности) в соответствии с федеральными государственными требованиями.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учащихся проводится в форме зачётов, академических концертов, экзаменов.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учебной деятельности учащихся по состоянию в 2017 году: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общей успеваемости - 100%;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% качества успеваемости - 88%;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качества успеваемости в выпускных классах - 100%;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средний балл по школе (по всем предметам учебного плана) - 4,2.</w:t>
      </w:r>
    </w:p>
    <w:p w:rsidR="006C2D4F" w:rsidRPr="006C2D4F" w:rsidRDefault="006C2D4F" w:rsidP="006C2D4F">
      <w:pPr>
        <w:widowControl w:val="0"/>
        <w:numPr>
          <w:ilvl w:val="0"/>
          <w:numId w:val="18"/>
        </w:numPr>
        <w:tabs>
          <w:tab w:val="left" w:pos="141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руководителей и преподавателей Учреждения - определение уровня соответствия педагогического работника требованиям, предъявляемым к соответствующей должности и квалификационной категории. Ее порядок и регламент определяется соответствующими нормативными документами.</w:t>
      </w:r>
    </w:p>
    <w:p w:rsidR="006C2D4F" w:rsidRPr="006C2D4F" w:rsidRDefault="006C2D4F" w:rsidP="006C2D4F">
      <w:pPr>
        <w:widowControl w:val="0"/>
        <w:numPr>
          <w:ilvl w:val="0"/>
          <w:numId w:val="18"/>
        </w:numPr>
        <w:tabs>
          <w:tab w:val="left" w:pos="141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C2D4F" w:rsidRPr="006C2D4F" w:rsidSect="00466FD5">
          <w:type w:val="continuous"/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Тестирование уровня учебных достижений учащихся на разных уровнях образовательного процесса происходит как при текущем контроле знаний учащихся, так и в процессе их выступлений на олимпиадах, фестивалях, конкурсах.</w:t>
      </w:r>
    </w:p>
    <w:p w:rsidR="006C2D4F" w:rsidRPr="006C2D4F" w:rsidRDefault="006C2D4F" w:rsidP="006C2D4F">
      <w:pPr>
        <w:widowControl w:val="0"/>
        <w:numPr>
          <w:ilvl w:val="0"/>
          <w:numId w:val="18"/>
        </w:numPr>
        <w:tabs>
          <w:tab w:val="left" w:pos="1417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9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Полученные при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 оценки знаний учащихся, востребованность выпускников, результаты конкурсной деятельности учащихся </w:t>
      </w:r>
      <w:bookmarkEnd w:id="8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позволяют оценить качество подготовки учащихся и выпускников как соответствующее рекомендациям нормативных документов и федеральным государственным требованиям к минимуму содержания. Структура подготовки выпускников в Учреждении соответствует лицензии, нормативные требования выполняются, качество реализуемых основных образовательных программ соответствует потребностям образовательных услуг.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2D4F" w:rsidRPr="006C2D4F" w:rsidRDefault="006C2D4F" w:rsidP="006C2D4F">
      <w:pPr>
        <w:widowControl w:val="0"/>
        <w:spacing w:after="240" w:line="274" w:lineRule="exact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10. АНАЛИЗ ПОКАЗАТЕЛЕЙ ДЕЯТЕЛЬНОСТИ УЧРЕЖДЕНИЯ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большое внимание уделяется организации и совершенствованию образовательного процесса. Сформирована внутренняя система управления качеством образования, предполагающая постановку задач совершенствования образовательной деятельности Учреждения на основе мониторинга результатов учебной деятельности учащихся, а также административный контроль решения данных задач педагогическим коллективом.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управленческой деятельности Учреждения активно с каждым годом применяются информационные технологии в целях хранения, поиска и отображения информации, позволяющие свести к минимуму применение бумажных носителей в делопроизводстве, управлении, управленческом контроле, составлении отчетов, поиске, вводе и обновлении информации, проведении мониторингов, осуществление преподавателями аттестационных моментов, обмене информацией с руководящими органами и другими учреждениями.</w:t>
      </w:r>
      <w:proofErr w:type="gramEnd"/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имеет официальный сайт –</w:t>
      </w:r>
      <w:hyperlink w:history="1"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www</w:t>
        </w:r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dmsh</w:t>
        </w:r>
        <w:proofErr w:type="spellEnd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-</w:t>
        </w:r>
        <w:proofErr w:type="spellStart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kopeysk</w:t>
        </w:r>
        <w:proofErr w:type="spellEnd"/>
        <w:r w:rsidRPr="006C2D4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</w:t>
        </w:r>
      </w:hyperlink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содержание которого отвечает требованиям действующего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законодательства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на страницах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которого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представлена необходимая информация о деятельности Учреждения.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сложившаяся система управления обеспечивает решение Учреждением основных задач его деятельности. Информационные технологии, активно внедряющиеся в деятельность Учреждения в данный период, направлены на снижение трудоемкости процессов использования информационных ресурсов, повышение их надежности и оперативности.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выявлено, что организация образовательного процесса в Учреждении осуществляется в соответствии с требованиями действующего законодательства,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и срокам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этим программам.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Установлено, что к числу основных факторов, определяющих эффективность и результативность организации образовательного процесса в Учреждении, следует отнести высокую квалификацию и профессионализм педагогического коллектива, его нацеленность на активное ведение методической работы, обеспечивающей совершенствование содержания и технологий обучения.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Совершенствованию методического обеспечения образовательной деятельности Учреждения, созданию развивающей среды общения и условий для самореализации учащихся в социально значимой деятельности способствует осуществление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взаимодействия и сотрудничества Учреждения </w:t>
      </w:r>
      <w:proofErr w:type="gram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средними профессиональными образовательными учреждениями, учреждениями культуры, различными общественными организациями и объединениями.</w:t>
      </w:r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Материальную базу и информационное оснащение образовательной деятельности Учреждения в целом можно признать удовлетворительными. При этом</w:t>
      </w:r>
    </w:p>
    <w:p w:rsidR="006C2D4F" w:rsidRPr="006C2D4F" w:rsidRDefault="006C2D4F" w:rsidP="006C2D4F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10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следует отметить постепенное обновление материально-технической базы Учреждения в части обеспечения компьютерной техникой учебных помещений.</w:t>
      </w:r>
      <w:bookmarkEnd w:id="9"/>
    </w:p>
    <w:p w:rsidR="006C2D4F" w:rsidRP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учреждении есть необходимость в постоянном обновлении библиотечного фонда, закупки новых музыкальных инструментов и звукового оборудования.</w:t>
      </w:r>
    </w:p>
    <w:p w:rsidR="006C2D4F" w:rsidRPr="006C2D4F" w:rsidRDefault="006C2D4F" w:rsidP="006C2D4F">
      <w:pPr>
        <w:keepNext/>
        <w:keepLines/>
        <w:widowControl w:val="0"/>
        <w:numPr>
          <w:ilvl w:val="0"/>
          <w:numId w:val="20"/>
        </w:numPr>
        <w:tabs>
          <w:tab w:val="left" w:pos="869"/>
        </w:tabs>
        <w:spacing w:after="0" w:line="274" w:lineRule="exact"/>
        <w:ind w:firstLine="5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1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образовательного Учреждения предполагает:</w:t>
      </w:r>
      <w:bookmarkEnd w:id="10"/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спектра предоставляемых образовательных услуг;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финансовых, кадровых, материально - технических, информационных и других ресурсов Учреждения, обеспечивающих расширение спектра предоставляемых образовательных услуг, в том числе на основе сетевого взаимодействия с учреждениями среднего, высшего и дополнительного профессионального образования, учреждениями культуры, а также развития социального партнерства.</w:t>
      </w:r>
    </w:p>
    <w:p w:rsidR="006C2D4F" w:rsidRPr="006C2D4F" w:rsidRDefault="006C2D4F" w:rsidP="006C2D4F">
      <w:pPr>
        <w:keepNext/>
        <w:keepLines/>
        <w:widowControl w:val="0"/>
        <w:numPr>
          <w:ilvl w:val="0"/>
          <w:numId w:val="20"/>
        </w:numPr>
        <w:tabs>
          <w:tab w:val="left" w:pos="941"/>
        </w:tabs>
        <w:spacing w:after="0" w:line="274" w:lineRule="exact"/>
        <w:ind w:firstLine="5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12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организационно-правового обеспечения и повышение качества управления Учреждением предполагает:</w:t>
      </w:r>
      <w:bookmarkEnd w:id="11"/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оперативного обновления нормативно-правовой базы деятельности Учреждения, его организационной и управленческой структуры в соответствие с современными требованиями федерального и регионального законодательства;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регламентацию и автоматизацию исполнения в Учреждении административных функций, направленных на обеспечение предоставления Учреждением соответствующих государственных услуг в электронном режиме;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повышение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IT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-компетентности работников Учреждения.</w:t>
      </w:r>
    </w:p>
    <w:p w:rsidR="006C2D4F" w:rsidRPr="006C2D4F" w:rsidRDefault="006C2D4F" w:rsidP="006C2D4F">
      <w:pPr>
        <w:keepNext/>
        <w:keepLines/>
        <w:widowControl w:val="0"/>
        <w:numPr>
          <w:ilvl w:val="0"/>
          <w:numId w:val="20"/>
        </w:numPr>
        <w:tabs>
          <w:tab w:val="left" w:pos="883"/>
        </w:tabs>
        <w:spacing w:after="0" w:line="274" w:lineRule="exact"/>
        <w:ind w:firstLine="5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3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кадровой политики Учреждения предполагает:</w:t>
      </w:r>
      <w:bookmarkEnd w:id="12"/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разработку и внедрение системы мониторинга потребности в управленческих, педагогических и иных кадрах в соответствии с оперативными, тактическими и стратегическими целями развития Учреждения;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системы методической, психолого-педагогической и материальной поддержки молодых специалистов Учреждения;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стимулирование педагогических работников Учреждения на основе критериев и показателей результативности профессиональной деятельности;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совершенствование системы морального и материального стимулирования профессионального саморазвития педагогических работников Учреждения, ведущих активную методическую, проектную, концертно-просветительскую, конкурсную,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внеучебную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воспитательную деятельность.</w:t>
      </w:r>
    </w:p>
    <w:p w:rsidR="006C2D4F" w:rsidRPr="006C2D4F" w:rsidRDefault="006C2D4F" w:rsidP="006C2D4F">
      <w:pPr>
        <w:keepNext/>
        <w:keepLines/>
        <w:widowControl w:val="0"/>
        <w:numPr>
          <w:ilvl w:val="0"/>
          <w:numId w:val="20"/>
        </w:numPr>
        <w:tabs>
          <w:tab w:val="left" w:pos="941"/>
        </w:tabs>
        <w:spacing w:after="0" w:line="274" w:lineRule="exact"/>
        <w:ind w:firstLine="5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14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управления качеством образовательного процесса предполагает:</w:t>
      </w:r>
      <w:bookmarkEnd w:id="13"/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нормативно-правовое, методическое и организационное обеспечение развития системы управления качеством подготовки учащихся Учреждения;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расширение участия родителей (законных представителей) учащихся в мониторинге, планировании, разработке содержания и оценке качества результатов образовательного процесса Учреждения;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разработку и реализацию новых форм и видов образовательной деятельности, способствующих личностному росту и профессиональному успеху при выборе учащимся профессиональной ориентации и его «включения» в социум;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психолого-педагогических механизмов становления субъектной позиции учащихся в образовательном процессе Учреждения для определения необходимости выстраивания индивидуального плана развития учащегося;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 применения информационных, проектных,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других современных технологий обучения;</w:t>
      </w:r>
    </w:p>
    <w:p w:rsidR="006C2D4F" w:rsidRPr="006C2D4F" w:rsidRDefault="006C2D4F" w:rsidP="006C2D4F">
      <w:pPr>
        <w:widowControl w:val="0"/>
        <w:numPr>
          <w:ilvl w:val="0"/>
          <w:numId w:val="19"/>
        </w:numPr>
        <w:tabs>
          <w:tab w:val="left" w:pos="759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C2D4F" w:rsidRPr="006C2D4F" w:rsidSect="00466FD5">
          <w:type w:val="continuous"/>
          <w:pgSz w:w="11900" w:h="16840"/>
          <w:pgMar w:top="720" w:right="1128" w:bottom="692" w:left="1548" w:header="0" w:footer="6" w:gutter="0"/>
          <w:cols w:space="720"/>
          <w:noEndnote/>
          <w:docGrid w:linePitch="360"/>
        </w:sect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условий для непрерывного профессионального роста учащихся, как в образовательном пространстве Учреждения, так и за его пределами, в частности, путем развития отношений с ведущими учреждениями среднего и высшего профессионального</w:t>
      </w:r>
    </w:p>
    <w:p w:rsidR="006C2D4F" w:rsidRPr="006C2D4F" w:rsidRDefault="006C2D4F" w:rsidP="006C2D4F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образования по реализуемым образовательным программам и специализациям в области музыкального искусства.</w:t>
      </w:r>
    </w:p>
    <w:p w:rsidR="006C2D4F" w:rsidRPr="006C2D4F" w:rsidRDefault="006C2D4F" w:rsidP="006C2D4F">
      <w:pPr>
        <w:widowControl w:val="0"/>
        <w:numPr>
          <w:ilvl w:val="0"/>
          <w:numId w:val="20"/>
        </w:numPr>
        <w:tabs>
          <w:tab w:val="left" w:pos="1018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2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Развитие материально-технической базы Учреждении </w:t>
      </w: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предполагает реализацию комплекса мер по ее приведению в соответствие с требованиями норм санитарно-эпидемиологической, противопожарной, антитеррористической безопасности и федеральными государственными требованиями к условиям реализации дополнительных предпрофессиональных общеобразовательных программ в области музыкального искусства.</w:t>
      </w:r>
      <w:proofErr w:type="gramEnd"/>
    </w:p>
    <w:p w:rsidR="006C2D4F" w:rsidRDefault="006C2D4F" w:rsidP="006C2D4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 о результатах </w:t>
      </w:r>
      <w:proofErr w:type="spellStart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6C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учреждения дополнительного образования «Детская музыкальная школа №1» рассмотрен на заседании педагогического совета от «30» марта 2018, протокол №4.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5318E" w:rsidRDefault="00A5318E" w:rsidP="006C2D4F">
      <w:bookmarkStart w:id="14" w:name="_GoBack"/>
      <w:bookmarkEnd w:id="14"/>
    </w:p>
    <w:sectPr w:rsidR="00A5318E" w:rsidSect="006C2D4F">
      <w:pgSz w:w="11906" w:h="16838"/>
      <w:pgMar w:top="1276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186"/>
    <w:multiLevelType w:val="multilevel"/>
    <w:tmpl w:val="7DAEDD8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418F"/>
    <w:multiLevelType w:val="multilevel"/>
    <w:tmpl w:val="7AA6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3124A"/>
    <w:multiLevelType w:val="multilevel"/>
    <w:tmpl w:val="9836E9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442F8"/>
    <w:multiLevelType w:val="multilevel"/>
    <w:tmpl w:val="D0D28A1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10171"/>
    <w:multiLevelType w:val="multilevel"/>
    <w:tmpl w:val="0C44E0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568B6"/>
    <w:multiLevelType w:val="multilevel"/>
    <w:tmpl w:val="D7CC64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E7293"/>
    <w:multiLevelType w:val="multilevel"/>
    <w:tmpl w:val="684202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D5D12"/>
    <w:multiLevelType w:val="multilevel"/>
    <w:tmpl w:val="6AC22F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B1C3B"/>
    <w:multiLevelType w:val="multilevel"/>
    <w:tmpl w:val="726AAC54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950A8"/>
    <w:multiLevelType w:val="multilevel"/>
    <w:tmpl w:val="2856DCAA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83E7E"/>
    <w:multiLevelType w:val="multilevel"/>
    <w:tmpl w:val="3DB0E78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23791"/>
    <w:multiLevelType w:val="multilevel"/>
    <w:tmpl w:val="C6BEE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473C62"/>
    <w:multiLevelType w:val="multilevel"/>
    <w:tmpl w:val="6D18C9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3C1E7E"/>
    <w:multiLevelType w:val="multilevel"/>
    <w:tmpl w:val="E908787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0367D"/>
    <w:multiLevelType w:val="multilevel"/>
    <w:tmpl w:val="3D3814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F09D6"/>
    <w:multiLevelType w:val="multilevel"/>
    <w:tmpl w:val="FD0EB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17822"/>
    <w:multiLevelType w:val="multilevel"/>
    <w:tmpl w:val="FF62E7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2B0C6B"/>
    <w:multiLevelType w:val="multilevel"/>
    <w:tmpl w:val="07BC1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F86EEE"/>
    <w:multiLevelType w:val="multilevel"/>
    <w:tmpl w:val="CF044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D2368F"/>
    <w:multiLevelType w:val="multilevel"/>
    <w:tmpl w:val="88E89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61229"/>
    <w:multiLevelType w:val="multilevel"/>
    <w:tmpl w:val="ACE680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934966"/>
    <w:multiLevelType w:val="multilevel"/>
    <w:tmpl w:val="3CFE6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391ACA"/>
    <w:multiLevelType w:val="multilevel"/>
    <w:tmpl w:val="F5BCB0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E3B75"/>
    <w:multiLevelType w:val="multilevel"/>
    <w:tmpl w:val="83D650D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E10F87"/>
    <w:multiLevelType w:val="multilevel"/>
    <w:tmpl w:val="DCA2BBA2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235D7"/>
    <w:multiLevelType w:val="multilevel"/>
    <w:tmpl w:val="5204F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D1431D"/>
    <w:multiLevelType w:val="multilevel"/>
    <w:tmpl w:val="D42074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2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25"/>
  </w:num>
  <w:num w:numId="13">
    <w:abstractNumId w:val="0"/>
  </w:num>
  <w:num w:numId="14">
    <w:abstractNumId w:val="26"/>
  </w:num>
  <w:num w:numId="15">
    <w:abstractNumId w:val="1"/>
  </w:num>
  <w:num w:numId="16">
    <w:abstractNumId w:val="7"/>
  </w:num>
  <w:num w:numId="17">
    <w:abstractNumId w:val="13"/>
  </w:num>
  <w:num w:numId="18">
    <w:abstractNumId w:val="24"/>
  </w:num>
  <w:num w:numId="19">
    <w:abstractNumId w:val="15"/>
  </w:num>
  <w:num w:numId="20">
    <w:abstractNumId w:val="21"/>
  </w:num>
  <w:num w:numId="21">
    <w:abstractNumId w:val="18"/>
  </w:num>
  <w:num w:numId="22">
    <w:abstractNumId w:val="4"/>
  </w:num>
  <w:num w:numId="23">
    <w:abstractNumId w:val="16"/>
  </w:num>
  <w:num w:numId="24">
    <w:abstractNumId w:val="23"/>
  </w:num>
  <w:num w:numId="25">
    <w:abstractNumId w:val="20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6"/>
    <w:rsid w:val="00491846"/>
    <w:rsid w:val="006C2D4F"/>
    <w:rsid w:val="00A5318E"/>
    <w:rsid w:val="00A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8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C2D4F"/>
  </w:style>
  <w:style w:type="character" w:styleId="a5">
    <w:name w:val="Hyperlink"/>
    <w:basedOn w:val="a0"/>
    <w:rsid w:val="006C2D4F"/>
    <w:rPr>
      <w:color w:val="0066CC"/>
      <w:u w:val="single"/>
    </w:rPr>
  </w:style>
  <w:style w:type="character" w:customStyle="1" w:styleId="a6">
    <w:name w:val="Сноска_"/>
    <w:basedOn w:val="a0"/>
    <w:link w:val="a7"/>
    <w:rsid w:val="006C2D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6C2D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C2D4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Exact0">
    <w:name w:val="Подпись к таблице Exact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C2D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2D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6C2D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2D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Заголовок №2_"/>
    <w:basedOn w:val="a0"/>
    <w:link w:val="26"/>
    <w:rsid w:val="006C2D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"/>
    <w:basedOn w:val="a9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C2D4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C2D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"/>
    <w:rsid w:val="006C2D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6C2D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C2D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MSReferenceSansSerif65pt">
    <w:name w:val="Основной текст (2) + MS Reference Sans Serif;6;5 pt"/>
    <w:basedOn w:val="2"/>
    <w:rsid w:val="006C2D4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Колонтитул_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b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">
    <w:name w:val="Колонтитул + 10;5 pt"/>
    <w:basedOn w:val="ab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1pt">
    <w:name w:val="Основной текст (2) + 11;5 pt;Полужирный;Интервал 1 pt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6C2D4F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rsid w:val="006C2D4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C2D4F"/>
    <w:pPr>
      <w:widowControl w:val="0"/>
      <w:shd w:val="clear" w:color="auto" w:fill="FFFFFF"/>
      <w:spacing w:before="3300" w:after="0" w:line="40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rsid w:val="006C2D4F"/>
    <w:pPr>
      <w:widowControl w:val="0"/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C2D4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C2D4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6">
    <w:name w:val="Заголовок №2"/>
    <w:basedOn w:val="a"/>
    <w:link w:val="25"/>
    <w:rsid w:val="006C2D4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C2D4F"/>
    <w:pPr>
      <w:widowControl w:val="0"/>
      <w:shd w:val="clear" w:color="auto" w:fill="FFFFFF"/>
      <w:spacing w:before="180" w:after="240" w:line="0" w:lineRule="atLeas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1">
    <w:name w:val="Заголовок №2 (2)"/>
    <w:basedOn w:val="a"/>
    <w:link w:val="220"/>
    <w:rsid w:val="006C2D4F"/>
    <w:pPr>
      <w:widowControl w:val="0"/>
      <w:shd w:val="clear" w:color="auto" w:fill="FFFFFF"/>
      <w:spacing w:before="120" w:after="0" w:line="278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6C2D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d">
    <w:name w:val="Table Grid"/>
    <w:basedOn w:val="a1"/>
    <w:rsid w:val="006C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8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C2D4F"/>
  </w:style>
  <w:style w:type="character" w:styleId="a5">
    <w:name w:val="Hyperlink"/>
    <w:basedOn w:val="a0"/>
    <w:rsid w:val="006C2D4F"/>
    <w:rPr>
      <w:color w:val="0066CC"/>
      <w:u w:val="single"/>
    </w:rPr>
  </w:style>
  <w:style w:type="character" w:customStyle="1" w:styleId="a6">
    <w:name w:val="Сноска_"/>
    <w:basedOn w:val="a0"/>
    <w:link w:val="a7"/>
    <w:rsid w:val="006C2D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6C2D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C2D4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Exact0">
    <w:name w:val="Подпись к таблице Exact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C2D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2D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6C2D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2D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Заголовок №2_"/>
    <w:basedOn w:val="a0"/>
    <w:link w:val="26"/>
    <w:rsid w:val="006C2D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"/>
    <w:basedOn w:val="a9"/>
    <w:rsid w:val="006C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C2D4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C2D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"/>
    <w:rsid w:val="006C2D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6C2D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C2D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MSReferenceSansSerif65pt">
    <w:name w:val="Основной текст (2) + MS Reference Sans Serif;6;5 pt"/>
    <w:basedOn w:val="2"/>
    <w:rsid w:val="006C2D4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Колонтитул_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b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">
    <w:name w:val="Колонтитул + 10;5 pt"/>
    <w:basedOn w:val="ab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1pt">
    <w:name w:val="Основной текст (2) + 11;5 pt;Полужирный;Интервал 1 pt"/>
    <w:basedOn w:val="2"/>
    <w:rsid w:val="006C2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6C2D4F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rsid w:val="006C2D4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C2D4F"/>
    <w:pPr>
      <w:widowControl w:val="0"/>
      <w:shd w:val="clear" w:color="auto" w:fill="FFFFFF"/>
      <w:spacing w:before="3300" w:after="0" w:line="40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rsid w:val="006C2D4F"/>
    <w:pPr>
      <w:widowControl w:val="0"/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C2D4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C2D4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6">
    <w:name w:val="Заголовок №2"/>
    <w:basedOn w:val="a"/>
    <w:link w:val="25"/>
    <w:rsid w:val="006C2D4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C2D4F"/>
    <w:pPr>
      <w:widowControl w:val="0"/>
      <w:shd w:val="clear" w:color="auto" w:fill="FFFFFF"/>
      <w:spacing w:before="180" w:after="240" w:line="0" w:lineRule="atLeas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1">
    <w:name w:val="Заголовок №2 (2)"/>
    <w:basedOn w:val="a"/>
    <w:link w:val="220"/>
    <w:rsid w:val="006C2D4F"/>
    <w:pPr>
      <w:widowControl w:val="0"/>
      <w:shd w:val="clear" w:color="auto" w:fill="FFFFFF"/>
      <w:spacing w:before="120" w:after="0" w:line="278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6C2D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d">
    <w:name w:val="Table Grid"/>
    <w:basedOn w:val="a1"/>
    <w:rsid w:val="006C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msh-kopeysk@mail.ru,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dmsh-kopeysk@mail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msh3.surgu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10954</Words>
  <Characters>62443</Characters>
  <Application>Microsoft Office Word</Application>
  <DocSecurity>0</DocSecurity>
  <Lines>520</Lines>
  <Paragraphs>146</Paragraphs>
  <ScaleCrop>false</ScaleCrop>
  <Company>ДМШ№1</Company>
  <LinksUpToDate>false</LinksUpToDate>
  <CharactersWithSpaces>73251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2018-05-14T08:16:00Z</dcterms:created>
  <dcterms:modified xsi:type="dcterms:W3CDTF">2018-05-14T08:20:00Z</dcterms:modified>
</cp:coreProperties>
</file>